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3D7" w:rsidRPr="001B6562" w:rsidRDefault="001B6562">
      <w:pPr>
        <w:jc w:val="center"/>
        <w:rPr>
          <w:lang w:val="ru-RU"/>
        </w:rPr>
      </w:pPr>
      <w:r>
        <w:rPr>
          <w:b/>
          <w:lang w:val="ru-RU"/>
        </w:rPr>
        <w:t>Договор № ________</w:t>
      </w:r>
    </w:p>
    <w:p w:rsidR="00BA43D7" w:rsidRPr="001B6562" w:rsidRDefault="001B6562">
      <w:pPr>
        <w:jc w:val="center"/>
        <w:rPr>
          <w:lang w:val="ru-RU"/>
        </w:rPr>
      </w:pPr>
      <w:r>
        <w:rPr>
          <w:b/>
          <w:lang w:val="ru-RU"/>
        </w:rPr>
        <w:t xml:space="preserve">возмездного оказания услуг </w:t>
      </w:r>
    </w:p>
    <w:p w:rsidR="00BA43D7" w:rsidRDefault="00BA43D7">
      <w:pPr>
        <w:jc w:val="center"/>
        <w:rPr>
          <w:b/>
          <w:lang w:val="ru-RU"/>
        </w:rPr>
      </w:pPr>
    </w:p>
    <w:p w:rsidR="00BA43D7" w:rsidRPr="001B6562" w:rsidRDefault="001B6562">
      <w:pPr>
        <w:jc w:val="both"/>
        <w:rPr>
          <w:lang w:val="ru-RU"/>
        </w:rPr>
      </w:pPr>
      <w:r>
        <w:rPr>
          <w:lang w:val="ru-RU"/>
        </w:rPr>
        <w:t>г. Якутск</w:t>
      </w:r>
      <w:bookmarkStart w:id="0" w:name="OLE_LINK2"/>
      <w:bookmarkStart w:id="1" w:name="OLE_LINK1"/>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bookmarkEnd w:id="0"/>
      <w:bookmarkEnd w:id="1"/>
      <w:r>
        <w:rPr>
          <w:lang w:val="ru-RU"/>
        </w:rPr>
        <w:t xml:space="preserve">               </w:t>
      </w:r>
      <w:r>
        <w:rPr>
          <w:b/>
          <w:lang w:val="ru-RU"/>
        </w:rPr>
        <w:t>«___</w:t>
      </w:r>
      <w:r>
        <w:rPr>
          <w:bCs/>
          <w:lang w:val="ru-RU"/>
        </w:rPr>
        <w:t>» _______ 20 __ г.</w:t>
      </w:r>
    </w:p>
    <w:p w:rsidR="00BA43D7" w:rsidRDefault="00BA43D7">
      <w:pPr>
        <w:jc w:val="both"/>
        <w:rPr>
          <w:bCs/>
          <w:lang w:val="ru-RU"/>
        </w:rPr>
      </w:pPr>
    </w:p>
    <w:p w:rsidR="00BA43D7" w:rsidRPr="001B6562" w:rsidRDefault="001B6562">
      <w:pPr>
        <w:pStyle w:val="33"/>
        <w:spacing w:after="0"/>
        <w:ind w:firstLine="708"/>
        <w:jc w:val="both"/>
        <w:rPr>
          <w:sz w:val="24"/>
          <w:szCs w:val="24"/>
          <w:lang w:val="ru-RU"/>
        </w:rPr>
      </w:pPr>
      <w:r>
        <w:rPr>
          <w:b/>
          <w:sz w:val="24"/>
          <w:szCs w:val="24"/>
          <w:lang w:val="ru-RU"/>
        </w:rPr>
        <w:t>Акционерное общество «Сахаэнерго» (АО «Сахаэнерго»)</w:t>
      </w:r>
      <w:r>
        <w:rPr>
          <w:sz w:val="24"/>
          <w:szCs w:val="24"/>
          <w:lang w:val="ru-RU"/>
        </w:rPr>
        <w:t xml:space="preserve"> (далее – «Заказчик»), в лице Генерального директора Кондратьева Петра Семеновича, действующего на основании Устава, с одной стороны, и </w:t>
      </w:r>
    </w:p>
    <w:p w:rsidR="00BA43D7" w:rsidRPr="001B6562" w:rsidRDefault="001B6562">
      <w:pPr>
        <w:pStyle w:val="33"/>
        <w:spacing w:after="0"/>
        <w:ind w:firstLine="708"/>
        <w:jc w:val="both"/>
        <w:rPr>
          <w:sz w:val="24"/>
          <w:szCs w:val="24"/>
          <w:lang w:val="ru-RU"/>
        </w:rPr>
      </w:pPr>
      <w:r>
        <w:rPr>
          <w:sz w:val="24"/>
          <w:szCs w:val="24"/>
          <w:lang w:val="ru-RU"/>
        </w:rPr>
        <w:t>________________________ (далее – «Исполнитель»), в лице ____________________, действующего на основании ______________</w:t>
      </w:r>
      <w:r>
        <w:rPr>
          <w:sz w:val="24"/>
          <w:szCs w:val="24"/>
          <w:lang w:val="ru-RU"/>
        </w:rPr>
        <w:t xml:space="preserve">, с другой стороны, </w:t>
      </w:r>
    </w:p>
    <w:p w:rsidR="00BA43D7" w:rsidRPr="001B6562" w:rsidRDefault="001B6562">
      <w:pPr>
        <w:pStyle w:val="33"/>
        <w:spacing w:after="0"/>
        <w:ind w:firstLine="708"/>
        <w:jc w:val="both"/>
        <w:rPr>
          <w:sz w:val="24"/>
          <w:szCs w:val="24"/>
          <w:lang w:val="ru-RU"/>
        </w:rPr>
      </w:pPr>
      <w:r>
        <w:rPr>
          <w:sz w:val="24"/>
          <w:szCs w:val="24"/>
          <w:lang w:val="ru-RU"/>
        </w:rPr>
        <w:t xml:space="preserve">совместно в дальнейшем именуемые «Стороны», а по отдельности – «Сторона», </w:t>
      </w:r>
      <w:r>
        <w:rPr>
          <w:sz w:val="24"/>
          <w:szCs w:val="24"/>
          <w:highlight w:val="lightGray"/>
          <w:lang w:val="ru-RU"/>
        </w:rPr>
        <w:t>по</w:t>
      </w:r>
      <w:r>
        <w:rPr>
          <w:sz w:val="24"/>
          <w:szCs w:val="24"/>
          <w:highlight w:val="lightGray"/>
          <w:lang w:val="en-US"/>
        </w:rPr>
        <w:t> </w:t>
      </w:r>
      <w:r>
        <w:rPr>
          <w:sz w:val="24"/>
          <w:szCs w:val="24"/>
          <w:highlight w:val="lightGray"/>
          <w:lang w:val="ru-RU"/>
        </w:rPr>
        <w:t>результатам проведенной Заказчиком не</w:t>
      </w:r>
      <w:r>
        <w:rPr>
          <w:sz w:val="24"/>
          <w:szCs w:val="24"/>
          <w:highlight w:val="lightGray"/>
          <w:lang w:val="ru-RU"/>
        </w:rPr>
        <w:t>конкурентной процедуры по лоту №_________</w:t>
      </w:r>
      <w:r>
        <w:rPr>
          <w:bCs/>
          <w:sz w:val="24"/>
          <w:szCs w:val="24"/>
          <w:highlight w:val="lightGray"/>
          <w:lang w:val="ru-RU"/>
        </w:rPr>
        <w:t>,</w:t>
      </w:r>
      <w:r>
        <w:rPr>
          <w:sz w:val="24"/>
          <w:szCs w:val="24"/>
          <w:highlight w:val="lightGray"/>
          <w:lang w:val="ru-RU"/>
        </w:rPr>
        <w:t xml:space="preserve"> и</w:t>
      </w:r>
      <w:r>
        <w:rPr>
          <w:sz w:val="24"/>
          <w:szCs w:val="24"/>
          <w:highlight w:val="lightGray"/>
          <w:lang w:val="en-US"/>
        </w:rPr>
        <w:t> </w:t>
      </w:r>
      <w:r>
        <w:rPr>
          <w:bCs/>
          <w:sz w:val="24"/>
          <w:szCs w:val="24"/>
          <w:highlight w:val="lightGray"/>
          <w:lang w:val="ru-RU"/>
        </w:rPr>
        <w:t>на</w:t>
      </w:r>
      <w:r>
        <w:rPr>
          <w:bCs/>
          <w:sz w:val="24"/>
          <w:szCs w:val="24"/>
          <w:highlight w:val="lightGray"/>
          <w:lang w:val="en-US"/>
        </w:rPr>
        <w:t> </w:t>
      </w:r>
      <w:r>
        <w:rPr>
          <w:bCs/>
          <w:sz w:val="24"/>
          <w:szCs w:val="24"/>
          <w:highlight w:val="lightGray"/>
          <w:lang w:val="ru-RU"/>
        </w:rPr>
        <w:t>основании аналитической записки</w:t>
      </w:r>
      <w:r>
        <w:rPr>
          <w:bCs/>
          <w:sz w:val="24"/>
          <w:szCs w:val="24"/>
          <w:highlight w:val="lightGray"/>
          <w:lang w:val="ru-RU"/>
        </w:rPr>
        <w:t xml:space="preserve"> №_______ от «___» _________ года,</w:t>
      </w:r>
    </w:p>
    <w:p w:rsidR="00BA43D7" w:rsidRPr="001B6562" w:rsidRDefault="001B6562">
      <w:pPr>
        <w:ind w:firstLine="708"/>
        <w:jc w:val="both"/>
        <w:rPr>
          <w:lang w:val="ru-RU"/>
        </w:rPr>
      </w:pPr>
      <w:r>
        <w:rPr>
          <w:lang w:val="ru-RU"/>
        </w:rPr>
        <w:t>заключили настоящий д</w:t>
      </w:r>
      <w:r>
        <w:rPr>
          <w:lang w:val="ru-RU"/>
        </w:rPr>
        <w:t>оговор (далее – «Договор») о нижеследующем:</w:t>
      </w:r>
    </w:p>
    <w:p w:rsidR="00BA43D7" w:rsidRDefault="00BA43D7">
      <w:pPr>
        <w:pStyle w:val="33"/>
        <w:spacing w:after="0"/>
        <w:jc w:val="both"/>
        <w:rPr>
          <w:sz w:val="24"/>
          <w:szCs w:val="24"/>
          <w:lang w:val="ru-RU"/>
        </w:rPr>
      </w:pPr>
    </w:p>
    <w:p w:rsidR="00BA43D7" w:rsidRPr="001B6562" w:rsidRDefault="001B6562">
      <w:pPr>
        <w:shd w:val="clear" w:color="auto" w:fill="FFFFFF"/>
        <w:jc w:val="center"/>
        <w:rPr>
          <w:lang w:val="ru-RU"/>
        </w:rPr>
      </w:pPr>
      <w:r>
        <w:rPr>
          <w:b/>
          <w:bCs/>
          <w:lang w:val="ru-RU"/>
        </w:rPr>
        <w:t>Термины и определения</w:t>
      </w:r>
    </w:p>
    <w:p w:rsidR="00BA43D7" w:rsidRPr="001B6562" w:rsidRDefault="001B6562">
      <w:pPr>
        <w:shd w:val="clear" w:color="auto" w:fill="FFFFFF"/>
        <w:ind w:firstLine="709"/>
        <w:jc w:val="both"/>
        <w:rPr>
          <w:lang w:val="ru-RU"/>
        </w:rPr>
      </w:pPr>
      <w:r>
        <w:rPr>
          <w:bCs/>
          <w:lang w:val="ru-RU"/>
        </w:rPr>
        <w:t xml:space="preserve">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w:t>
      </w:r>
      <w:r>
        <w:rPr>
          <w:bCs/>
          <w:lang w:val="ru-RU"/>
        </w:rPr>
        <w:t>не указано в Договоре:</w:t>
      </w:r>
    </w:p>
    <w:p w:rsidR="00BA43D7" w:rsidRDefault="001B6562">
      <w:pPr>
        <w:pStyle w:val="afa"/>
        <w:shd w:val="clear" w:color="auto" w:fill="FFFFFF"/>
        <w:tabs>
          <w:tab w:val="left" w:pos="0"/>
        </w:tabs>
        <w:ind w:left="0" w:firstLine="709"/>
        <w:jc w:val="both"/>
        <w:textAlignment w:val="baseline"/>
      </w:pPr>
      <w:r>
        <w:rPr>
          <w:b/>
          <w:lang w:eastAsia="en-US"/>
        </w:rPr>
        <w:t>«Договор»</w:t>
      </w:r>
      <w:r>
        <w:rPr>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w:t>
      </w:r>
      <w:r>
        <w:rPr>
          <w:lang w:eastAsia="en-US"/>
        </w:rPr>
        <w:t>вляют часть Договора.</w:t>
      </w:r>
    </w:p>
    <w:p w:rsidR="00BA43D7" w:rsidRDefault="001B6562">
      <w:pPr>
        <w:pStyle w:val="afa"/>
        <w:shd w:val="clear" w:color="auto" w:fill="FFFFFF"/>
        <w:tabs>
          <w:tab w:val="left" w:pos="0"/>
        </w:tabs>
        <w:ind w:left="0" w:firstLine="709"/>
        <w:jc w:val="both"/>
        <w:textAlignment w:val="baseline"/>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w:t>
      </w:r>
      <w:r>
        <w:rPr>
          <w:lang w:eastAsia="en-US"/>
        </w:rPr>
        <w:t xml:space="preserve">лучить иную коммерческую выгоду. </w:t>
      </w:r>
    </w:p>
    <w:p w:rsidR="00BA43D7" w:rsidRDefault="001B6562">
      <w:pPr>
        <w:pStyle w:val="afa"/>
        <w:shd w:val="clear" w:color="auto" w:fill="FFFFFF"/>
        <w:tabs>
          <w:tab w:val="left" w:pos="0"/>
        </w:tabs>
        <w:ind w:left="0" w:firstLine="709"/>
        <w:jc w:val="both"/>
        <w:textAlignment w:val="baseline"/>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в случаях, установленных Договором.    </w:t>
      </w:r>
    </w:p>
    <w:p w:rsidR="00BA43D7" w:rsidRPr="001B6562" w:rsidRDefault="001B6562">
      <w:pPr>
        <w:pStyle w:val="30"/>
        <w:keepNext w:val="0"/>
        <w:tabs>
          <w:tab w:val="left" w:pos="0"/>
        </w:tabs>
        <w:spacing w:before="0"/>
        <w:ind w:firstLine="709"/>
        <w:jc w:val="both"/>
        <w:textAlignment w:val="baseline"/>
        <w:rPr>
          <w:rFonts w:ascii="Times New Roman" w:hAnsi="Times New Roman"/>
          <w:lang w:val="ru-RU"/>
        </w:rPr>
      </w:pPr>
      <w:r>
        <w:rPr>
          <w:rFonts w:ascii="Times New Roman" w:hAnsi="Times New Roman"/>
          <w:color w:val="auto"/>
          <w:lang w:val="ru-RU" w:eastAsia="en-US"/>
        </w:rPr>
        <w:t>«Применимое право»</w:t>
      </w:r>
      <w:r>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w:t>
      </w:r>
      <w:r>
        <w:rPr>
          <w:rFonts w:ascii="Times New Roman" w:hAnsi="Times New Roman"/>
          <w:b w:val="0"/>
          <w:color w:val="auto"/>
          <w:lang w:val="ru-RU" w:eastAsia="en-US"/>
        </w:rPr>
        <w:t>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p>
    <w:p w:rsidR="00BA43D7" w:rsidRPr="001B6562" w:rsidRDefault="001B6562">
      <w:pPr>
        <w:tabs>
          <w:tab w:val="left" w:pos="0"/>
        </w:tabs>
        <w:ind w:firstLine="709"/>
        <w:jc w:val="both"/>
        <w:rPr>
          <w:lang w:val="ru-RU"/>
        </w:rPr>
      </w:pPr>
      <w:r>
        <w:rPr>
          <w:b/>
          <w:lang w:val="ru-RU" w:eastAsia="en-US"/>
        </w:rPr>
        <w:t>«Рабочий день»</w:t>
      </w:r>
      <w:r>
        <w:rPr>
          <w:lang w:val="ru-RU" w:eastAsia="en-US"/>
        </w:rPr>
        <w:t xml:space="preserve"> – день, который в соответствии с Применимым правом является рабочим днем в Российской Федерации.</w:t>
      </w:r>
    </w:p>
    <w:p w:rsidR="00BA43D7" w:rsidRPr="001B6562" w:rsidRDefault="001B6562">
      <w:pPr>
        <w:tabs>
          <w:tab w:val="left" w:pos="0"/>
        </w:tabs>
        <w:ind w:firstLine="709"/>
        <w:jc w:val="both"/>
        <w:rPr>
          <w:lang w:val="ru-RU"/>
        </w:rPr>
      </w:pPr>
      <w:r>
        <w:rPr>
          <w:b/>
          <w:lang w:val="ru-RU" w:eastAsia="en-US"/>
        </w:rPr>
        <w:t>«Субъект МСП»</w:t>
      </w:r>
      <w:r>
        <w:rPr>
          <w:lang w:val="ru-RU" w:eastAsia="en-US"/>
        </w:rPr>
        <w:t xml:space="preserve"> – субъект малого и среднего предпринимательства.</w:t>
      </w:r>
    </w:p>
    <w:p w:rsidR="00BA43D7" w:rsidRPr="001B6562" w:rsidRDefault="001B6562">
      <w:pPr>
        <w:tabs>
          <w:tab w:val="left" w:pos="0"/>
        </w:tabs>
        <w:ind w:firstLine="709"/>
        <w:jc w:val="both"/>
        <w:rPr>
          <w:lang w:val="ru-RU"/>
        </w:rPr>
      </w:pPr>
      <w:r>
        <w:rPr>
          <w:b/>
          <w:lang w:val="ru-RU" w:eastAsia="en-US"/>
        </w:rPr>
        <w:t>«УПД»</w:t>
      </w:r>
      <w:r>
        <w:rPr>
          <w:lang w:val="ru-RU" w:eastAsia="en-US"/>
        </w:rPr>
        <w:t xml:space="preserve"> </w:t>
      </w:r>
      <w:r>
        <w:rPr>
          <w:lang w:val="ru-RU" w:eastAsia="en-US"/>
        </w:rPr>
        <w:t>- универсальный передаточный документ.</w:t>
      </w:r>
    </w:p>
    <w:p w:rsidR="00BA43D7" w:rsidRPr="001B6562" w:rsidRDefault="001B6562">
      <w:pPr>
        <w:pStyle w:val="30"/>
        <w:keepNext w:val="0"/>
        <w:tabs>
          <w:tab w:val="left" w:pos="0"/>
        </w:tabs>
        <w:spacing w:before="0"/>
        <w:ind w:firstLine="709"/>
        <w:jc w:val="both"/>
        <w:textAlignment w:val="baseline"/>
        <w:rPr>
          <w:rFonts w:ascii="Times New Roman" w:hAnsi="Times New Roman"/>
          <w:lang w:val="ru-RU"/>
        </w:rPr>
      </w:pPr>
      <w:r>
        <w:rPr>
          <w:rFonts w:ascii="Times New Roman" w:hAnsi="Times New Roman"/>
          <w:color w:val="auto"/>
          <w:lang w:val="ru-RU" w:eastAsia="en-US"/>
        </w:rPr>
        <w:t>«Цена Договора»</w:t>
      </w:r>
      <w:r>
        <w:rPr>
          <w:rFonts w:ascii="Times New Roman" w:hAnsi="Times New Roman"/>
          <w:b w:val="0"/>
          <w:color w:val="auto"/>
          <w:lang w:val="ru-RU" w:eastAsia="en-US"/>
        </w:rPr>
        <w:t xml:space="preserve"> – определяемая в соответствии с разделом 3 Договора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w:t>
      </w:r>
      <w:r>
        <w:rPr>
          <w:rFonts w:ascii="Times New Roman" w:hAnsi="Times New Roman"/>
          <w:b w:val="0"/>
          <w:color w:val="auto"/>
          <w:lang w:val="ru-RU" w:eastAsia="en-US"/>
        </w:rPr>
        <w:t>ционные риски на весь период действия Договора.</w:t>
      </w:r>
    </w:p>
    <w:p w:rsidR="00BA43D7" w:rsidRDefault="00BA43D7">
      <w:pPr>
        <w:rPr>
          <w:lang w:val="ru-RU" w:eastAsia="en-US"/>
        </w:rPr>
      </w:pPr>
    </w:p>
    <w:p w:rsidR="00BA43D7" w:rsidRDefault="001B6562">
      <w:pPr>
        <w:pStyle w:val="afa"/>
        <w:numPr>
          <w:ilvl w:val="0"/>
          <w:numId w:val="3"/>
        </w:numPr>
        <w:shd w:val="clear" w:color="auto" w:fill="FFFFFF"/>
        <w:tabs>
          <w:tab w:val="left" w:pos="284"/>
          <w:tab w:val="left" w:pos="709"/>
        </w:tabs>
        <w:ind w:left="0" w:firstLine="0"/>
        <w:jc w:val="center"/>
      </w:pPr>
      <w:r>
        <w:rPr>
          <w:b/>
        </w:rPr>
        <w:t>Предмет Договора</w:t>
      </w:r>
    </w:p>
    <w:p w:rsidR="00BA43D7" w:rsidRDefault="001B6562">
      <w:pPr>
        <w:pStyle w:val="afa"/>
        <w:numPr>
          <w:ilvl w:val="1"/>
          <w:numId w:val="3"/>
        </w:numPr>
        <w:shd w:val="clear" w:color="auto" w:fill="FFFFFF"/>
        <w:tabs>
          <w:tab w:val="left" w:pos="1134"/>
        </w:tabs>
        <w:ind w:left="0" w:firstLine="709"/>
        <w:jc w:val="both"/>
      </w:pPr>
      <w:r>
        <w:t>Исполнитель обязуется в соответствии с Заданием на оказание Услуг (Приложение № 1 к Договору) оказать Заказчику услуги по ремонту</w:t>
      </w:r>
      <w:r>
        <w:t xml:space="preserve"> грузоподъемной спецтехники для нужд АО «Сахаэнерго» </w:t>
      </w:r>
      <w:r>
        <w:t>(</w:t>
      </w:r>
      <w:r>
        <w:rPr>
          <w:bCs/>
        </w:rPr>
        <w:t>далее –</w:t>
      </w:r>
      <w:r>
        <w:rPr>
          <w:bCs/>
        </w:rPr>
        <w:t xml:space="preserve"> «Услуги»)</w:t>
      </w:r>
      <w:r>
        <w:t>, а Заказчик принять и оплатить Услуги в соответствии с условиями Договора.</w:t>
      </w:r>
    </w:p>
    <w:p w:rsidR="00BA43D7" w:rsidRDefault="001B6562">
      <w:pPr>
        <w:pStyle w:val="afa"/>
        <w:numPr>
          <w:ilvl w:val="1"/>
          <w:numId w:val="3"/>
        </w:numPr>
        <w:shd w:val="clear" w:color="auto" w:fill="FFFFFF"/>
        <w:tabs>
          <w:tab w:val="left" w:pos="1134"/>
        </w:tabs>
        <w:ind w:left="0" w:firstLine="709"/>
        <w:jc w:val="both"/>
      </w:pPr>
      <w:r>
        <w:rPr>
          <w:bCs/>
        </w:rPr>
        <w:t xml:space="preserve">Объем и состав (содержание) Услуг по Договору определяются Заданием на оказание Услуг (Приложение № 1 к Договору). Услуги по Договору подлежат оказанию </w:t>
      </w:r>
      <w:r>
        <w:rPr>
          <w:bCs/>
        </w:rPr>
        <w:lastRenderedPageBreak/>
        <w:t>Исполнителем в стр</w:t>
      </w:r>
      <w:r>
        <w:rPr>
          <w:bCs/>
        </w:rPr>
        <w:t>огом соответствии с требованиями Применимого права и указаниями Заказчика.</w:t>
      </w:r>
    </w:p>
    <w:p w:rsidR="00BA43D7" w:rsidRPr="001B6562" w:rsidRDefault="001B6562">
      <w:pPr>
        <w:widowControl w:val="0"/>
        <w:numPr>
          <w:ilvl w:val="1"/>
          <w:numId w:val="3"/>
        </w:numPr>
        <w:shd w:val="clear" w:color="auto" w:fill="FFFFFF"/>
        <w:tabs>
          <w:tab w:val="left" w:pos="1134"/>
          <w:tab w:val="left" w:pos="1418"/>
        </w:tabs>
        <w:ind w:left="0" w:firstLine="709"/>
        <w:jc w:val="both"/>
        <w:rPr>
          <w:lang w:val="ru-RU"/>
        </w:rPr>
      </w:pPr>
      <w:r>
        <w:rPr>
          <w:lang w:val="ru-RU"/>
        </w:rPr>
        <w:t xml:space="preserve">Услуги по Договору оказываются для нужд: </w:t>
      </w:r>
      <w:r>
        <w:rPr>
          <w:lang w:val="ru-RU"/>
        </w:rPr>
        <w:t>АО «Сахаэнерго».</w:t>
      </w:r>
    </w:p>
    <w:p w:rsidR="00BA43D7" w:rsidRPr="001B6562" w:rsidRDefault="001B6562">
      <w:pPr>
        <w:widowControl w:val="0"/>
        <w:numPr>
          <w:ilvl w:val="1"/>
          <w:numId w:val="3"/>
        </w:numPr>
        <w:shd w:val="clear" w:color="auto" w:fill="FFFFFF"/>
        <w:tabs>
          <w:tab w:val="left" w:pos="1134"/>
          <w:tab w:val="left" w:pos="1418"/>
        </w:tabs>
        <w:ind w:left="0" w:firstLine="709"/>
        <w:jc w:val="both"/>
        <w:rPr>
          <w:lang w:val="ru-RU"/>
        </w:rPr>
      </w:pPr>
      <w:r w:rsidRPr="001B6562">
        <w:rPr>
          <w:lang w:val="ru-RU"/>
        </w:rPr>
        <w:t xml:space="preserve">Место оказания </w:t>
      </w:r>
      <w:r>
        <w:rPr>
          <w:lang w:val="ru-RU"/>
        </w:rPr>
        <w:t>У</w:t>
      </w:r>
      <w:r w:rsidRPr="001B6562">
        <w:rPr>
          <w:lang w:val="ru-RU"/>
        </w:rPr>
        <w:t>слуг: филиалы АО “Сахаэнерго”.</w:t>
      </w:r>
    </w:p>
    <w:p w:rsidR="00BA43D7" w:rsidRDefault="001B6562">
      <w:pPr>
        <w:widowControl w:val="0"/>
        <w:numPr>
          <w:ilvl w:val="1"/>
          <w:numId w:val="3"/>
        </w:numPr>
        <w:shd w:val="clear" w:color="auto" w:fill="FFFFFF"/>
        <w:tabs>
          <w:tab w:val="left" w:pos="540"/>
          <w:tab w:val="left" w:pos="1134"/>
        </w:tabs>
        <w:ind w:left="0" w:firstLine="709"/>
        <w:jc w:val="both"/>
      </w:pPr>
      <w:r>
        <w:rPr>
          <w:bCs/>
          <w:lang w:val="ru-RU"/>
        </w:rPr>
        <w:t>Общий срок оказания Услуг:</w:t>
      </w:r>
    </w:p>
    <w:p w:rsidR="00BA43D7" w:rsidRPr="001B6562" w:rsidRDefault="001B6562">
      <w:pPr>
        <w:widowControl w:val="0"/>
        <w:numPr>
          <w:ilvl w:val="2"/>
          <w:numId w:val="3"/>
        </w:numPr>
        <w:shd w:val="clear" w:color="auto" w:fill="FFFFFF"/>
        <w:tabs>
          <w:tab w:val="left" w:pos="1134"/>
          <w:tab w:val="left" w:pos="1418"/>
        </w:tabs>
        <w:ind w:left="0" w:firstLine="709"/>
        <w:jc w:val="both"/>
        <w:rPr>
          <w:lang w:val="ru-RU"/>
        </w:rPr>
      </w:pPr>
      <w:r w:rsidRPr="001B6562">
        <w:rPr>
          <w:bCs/>
          <w:lang w:val="ru-RU"/>
        </w:rPr>
        <w:t>Начало</w:t>
      </w:r>
      <w:r>
        <w:rPr>
          <w:bCs/>
          <w:lang w:val="ru-RU"/>
        </w:rPr>
        <w:t xml:space="preserve"> оказания Услуг: с момента заключения договора.</w:t>
      </w:r>
      <w:bookmarkStart w:id="2" w:name="_GoBack"/>
      <w:bookmarkEnd w:id="2"/>
    </w:p>
    <w:p w:rsidR="00BA43D7" w:rsidRPr="001B6562" w:rsidRDefault="001B6562">
      <w:pPr>
        <w:widowControl w:val="0"/>
        <w:numPr>
          <w:ilvl w:val="2"/>
          <w:numId w:val="3"/>
        </w:numPr>
        <w:shd w:val="clear" w:color="auto" w:fill="FFFFFF"/>
        <w:tabs>
          <w:tab w:val="left" w:pos="1134"/>
          <w:tab w:val="left" w:pos="1418"/>
        </w:tabs>
        <w:ind w:left="0" w:firstLine="709"/>
        <w:jc w:val="both"/>
        <w:rPr>
          <w:lang w:val="ru-RU"/>
        </w:rPr>
      </w:pPr>
      <w:r w:rsidRPr="001B6562">
        <w:rPr>
          <w:bCs/>
          <w:lang w:val="ru-RU"/>
        </w:rPr>
        <w:t>Окончание</w:t>
      </w:r>
      <w:r>
        <w:rPr>
          <w:bCs/>
          <w:lang w:val="ru-RU"/>
        </w:rPr>
        <w:t xml:space="preserve"> оказания Услуг:</w:t>
      </w:r>
      <w:r w:rsidRPr="001B6562">
        <w:rPr>
          <w:bCs/>
          <w:lang w:val="ru-RU"/>
        </w:rPr>
        <w:t xml:space="preserve"> «30» апреля 2027 г.</w:t>
      </w:r>
    </w:p>
    <w:p w:rsidR="00BA43D7" w:rsidRDefault="00BA43D7">
      <w:pPr>
        <w:widowControl w:val="0"/>
        <w:shd w:val="clear" w:color="auto" w:fill="FFFFFF"/>
        <w:tabs>
          <w:tab w:val="left" w:pos="1134"/>
        </w:tabs>
        <w:jc w:val="both"/>
        <w:rPr>
          <w:bCs/>
          <w:lang w:val="ru-RU"/>
        </w:rPr>
      </w:pPr>
    </w:p>
    <w:p w:rsidR="00BA43D7" w:rsidRDefault="001B6562">
      <w:pPr>
        <w:pStyle w:val="afa"/>
        <w:numPr>
          <w:ilvl w:val="0"/>
          <w:numId w:val="3"/>
        </w:numPr>
        <w:shd w:val="clear" w:color="auto" w:fill="FFFFFF"/>
        <w:tabs>
          <w:tab w:val="left" w:pos="284"/>
        </w:tabs>
        <w:ind w:left="0" w:firstLine="0"/>
        <w:jc w:val="center"/>
      </w:pPr>
      <w:r>
        <w:rPr>
          <w:b/>
        </w:rPr>
        <w:t>Права и обязанности Сторон</w:t>
      </w:r>
    </w:p>
    <w:p w:rsidR="00BA43D7" w:rsidRDefault="001B6562">
      <w:pPr>
        <w:pStyle w:val="afa"/>
        <w:numPr>
          <w:ilvl w:val="1"/>
          <w:numId w:val="3"/>
        </w:numPr>
        <w:shd w:val="clear" w:color="auto" w:fill="FFFFFF"/>
        <w:tabs>
          <w:tab w:val="left" w:pos="1134"/>
        </w:tabs>
        <w:ind w:left="0" w:firstLine="709"/>
        <w:jc w:val="both"/>
      </w:pPr>
      <w:r>
        <w:rPr>
          <w:u w:val="single"/>
        </w:rPr>
        <w:t>Заказчик обязан</w:t>
      </w:r>
      <w:r>
        <w:t>:</w:t>
      </w:r>
    </w:p>
    <w:p w:rsidR="00BA43D7" w:rsidRDefault="001B6562">
      <w:pPr>
        <w:pStyle w:val="afa"/>
        <w:numPr>
          <w:ilvl w:val="2"/>
          <w:numId w:val="3"/>
        </w:numPr>
        <w:shd w:val="clear" w:color="auto" w:fill="FFFFFF"/>
        <w:tabs>
          <w:tab w:val="left" w:pos="1418"/>
        </w:tabs>
        <w:ind w:left="0" w:firstLine="709"/>
        <w:jc w:val="both"/>
      </w:pPr>
      <w:r>
        <w:rPr>
          <w:bCs/>
        </w:rPr>
        <w:t>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w:t>
      </w:r>
      <w:r>
        <w:rPr>
          <w:bCs/>
        </w:rPr>
        <w:t>нных с оказанием Услуг</w:t>
      </w:r>
      <w:r>
        <w:t>.</w:t>
      </w:r>
    </w:p>
    <w:p w:rsidR="00BA43D7" w:rsidRDefault="001B6562">
      <w:pPr>
        <w:pStyle w:val="afa"/>
        <w:numPr>
          <w:ilvl w:val="2"/>
          <w:numId w:val="3"/>
        </w:numPr>
        <w:ind w:left="0" w:firstLine="709"/>
        <w:jc w:val="both"/>
      </w:pPr>
      <w:r>
        <w:t xml:space="preserve">Предоставить указанную в соответствующем письменном запросе Исполнителя и имеющуюся в наличии у Заказчика техническую или иную документацию и информацию, необходимые Исполнителю для выполнения обязательств по Договору. </w:t>
      </w:r>
    </w:p>
    <w:p w:rsidR="00BA43D7" w:rsidRDefault="001B6562">
      <w:pPr>
        <w:pStyle w:val="afa"/>
        <w:numPr>
          <w:ilvl w:val="2"/>
          <w:numId w:val="3"/>
        </w:numPr>
        <w:ind w:left="0" w:firstLine="709"/>
        <w:jc w:val="both"/>
      </w:pPr>
      <w:r>
        <w:t>Ознакомить И</w:t>
      </w:r>
      <w:r>
        <w:t xml:space="preserve">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p>
    <w:p w:rsidR="00BA43D7" w:rsidRDefault="001B6562">
      <w:pPr>
        <w:pStyle w:val="afa"/>
        <w:numPr>
          <w:ilvl w:val="2"/>
          <w:numId w:val="3"/>
        </w:numPr>
        <w:ind w:left="0" w:firstLine="709"/>
        <w:jc w:val="both"/>
      </w:pPr>
      <w:r>
        <w:t>Обеспечить выдачу лицам, указанным Исполнителем, доверенности на представл</w:t>
      </w:r>
      <w:r>
        <w:t>ение интересов Заказчика перед третьими лицами (при необходимости).</w:t>
      </w:r>
    </w:p>
    <w:p w:rsidR="00BA43D7" w:rsidRDefault="001B6562">
      <w:pPr>
        <w:pStyle w:val="afa"/>
        <w:numPr>
          <w:ilvl w:val="2"/>
          <w:numId w:val="3"/>
        </w:numPr>
        <w:shd w:val="clear" w:color="auto" w:fill="FFFFFF"/>
        <w:tabs>
          <w:tab w:val="left" w:pos="1418"/>
        </w:tabs>
        <w:ind w:left="0" w:firstLine="709"/>
        <w:jc w:val="both"/>
      </w:pPr>
      <w:r>
        <w:t>Принять и оплатить оказанные Исполнителем Услуги на условиях, по цене и в сроки, предусмотренные Договором.</w:t>
      </w:r>
    </w:p>
    <w:p w:rsidR="00BA43D7" w:rsidRPr="001B6562" w:rsidRDefault="001B6562">
      <w:pPr>
        <w:numPr>
          <w:ilvl w:val="2"/>
          <w:numId w:val="3"/>
        </w:numPr>
        <w:ind w:left="0" w:firstLine="709"/>
        <w:rPr>
          <w:lang w:val="ru-RU"/>
        </w:rPr>
      </w:pPr>
      <w:r>
        <w:rPr>
          <w:lang w:val="ru-RU"/>
        </w:rPr>
        <w:t>Выполнять иные обязанности, предусмотренные Договором.</w:t>
      </w:r>
    </w:p>
    <w:p w:rsidR="00BA43D7" w:rsidRDefault="00BA43D7">
      <w:pPr>
        <w:pStyle w:val="afa"/>
        <w:shd w:val="clear" w:color="auto" w:fill="FFFFFF"/>
        <w:tabs>
          <w:tab w:val="left" w:pos="1276"/>
        </w:tabs>
        <w:ind w:left="0"/>
        <w:jc w:val="both"/>
        <w:rPr>
          <w:bCs/>
        </w:rPr>
      </w:pPr>
    </w:p>
    <w:p w:rsidR="00BA43D7" w:rsidRDefault="001B6562">
      <w:pPr>
        <w:pStyle w:val="afa"/>
        <w:numPr>
          <w:ilvl w:val="1"/>
          <w:numId w:val="3"/>
        </w:numPr>
        <w:shd w:val="clear" w:color="auto" w:fill="FFFFFF"/>
        <w:tabs>
          <w:tab w:val="left" w:pos="1134"/>
        </w:tabs>
        <w:ind w:left="0" w:firstLine="709"/>
        <w:jc w:val="both"/>
      </w:pPr>
      <w:r>
        <w:rPr>
          <w:u w:val="single"/>
        </w:rPr>
        <w:t>Заказчик имеет право</w:t>
      </w:r>
      <w:r>
        <w:t>:</w:t>
      </w:r>
    </w:p>
    <w:p w:rsidR="00BA43D7" w:rsidRDefault="001B6562">
      <w:pPr>
        <w:pStyle w:val="afa"/>
        <w:numPr>
          <w:ilvl w:val="2"/>
          <w:numId w:val="13"/>
        </w:numPr>
        <w:shd w:val="clear" w:color="auto" w:fill="FFFFFF"/>
        <w:tabs>
          <w:tab w:val="left" w:pos="1418"/>
        </w:tabs>
        <w:ind w:left="0" w:firstLine="709"/>
        <w:jc w:val="both"/>
      </w:pPr>
      <w:bookmarkStart w:id="3" w:name="_Ref361334602"/>
      <w:r>
        <w:rPr>
          <w:bCs/>
        </w:rPr>
        <w:t xml:space="preserve">В </w:t>
      </w:r>
      <w:r>
        <w:rPr>
          <w:bCs/>
        </w:rPr>
        <w:t>любое время осуществлять контроль и надзор за ходом и качеством оказания Исполнителем Услуг, соблюдением сроков их оказания, не вмешиваясь при этом в их оперативно-хозяйственную деятельность,</w:t>
      </w:r>
      <w:r>
        <w:t xml:space="preserve"> указывать Исполнителю на выявленные недостатки, требовать их уст</w:t>
      </w:r>
      <w:r>
        <w:t>ранения.</w:t>
      </w:r>
      <w:r>
        <w:rPr>
          <w:bCs/>
        </w:rPr>
        <w:t xml:space="preserve"> Проведение Заказчиком контроля не снимает с Исполнителя ответственности за ненадлежащее оказание Услуг.</w:t>
      </w:r>
      <w:bookmarkEnd w:id="3"/>
    </w:p>
    <w:p w:rsidR="00BA43D7" w:rsidRDefault="001B6562">
      <w:pPr>
        <w:pStyle w:val="afa"/>
        <w:numPr>
          <w:ilvl w:val="2"/>
          <w:numId w:val="13"/>
        </w:numPr>
        <w:shd w:val="clear" w:color="auto" w:fill="FFFFFF"/>
        <w:tabs>
          <w:tab w:val="left" w:pos="1418"/>
        </w:tabs>
        <w:ind w:left="0" w:firstLine="709"/>
        <w:jc w:val="both"/>
      </w:pPr>
      <w:r>
        <w:t>Приостанавливать осуществление любых платежей (независимо от наличия оснований и наступления сроков таких платежей) и оказание Услуг по Договор</w:t>
      </w:r>
      <w:r>
        <w:t>у путем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оказания Услуг, Задания на оказание Услуг, Применимого</w:t>
      </w:r>
      <w:r>
        <w:t xml:space="preserve"> права, до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w:t>
      </w:r>
      <w:bookmarkStart w:id="4" w:name="_Ref361334468"/>
      <w:r>
        <w:t>, установленных Договором, и не влечет возникновени</w:t>
      </w:r>
      <w:r>
        <w:t>я права Исполнителя на их оплату.</w:t>
      </w:r>
    </w:p>
    <w:p w:rsidR="00BA43D7" w:rsidRDefault="001B6562">
      <w:pPr>
        <w:pStyle w:val="afa"/>
        <w:numPr>
          <w:ilvl w:val="2"/>
          <w:numId w:val="13"/>
        </w:numPr>
        <w:shd w:val="clear" w:color="auto" w:fill="FFFFFF"/>
        <w:tabs>
          <w:tab w:val="left" w:pos="1418"/>
        </w:tabs>
        <w:ind w:left="0" w:firstLine="709"/>
        <w:jc w:val="both"/>
      </w:pPr>
      <w:r>
        <w:t>Изымать пропуска и не допускать на территорию Заказчика работников Исполнителя и (или) привлеченных им Субисполнителей при выявлении нарушений такими работниками пропускного и внутриобъектового режима, требований охраны тр</w:t>
      </w:r>
      <w:r>
        <w:t>уда и пожарной безопасности на период до принятия совместного решения Сторон о возобновлении допуска.</w:t>
      </w:r>
      <w:bookmarkEnd w:id="4"/>
    </w:p>
    <w:p w:rsidR="00BA43D7" w:rsidRDefault="001B6562">
      <w:pPr>
        <w:pStyle w:val="afa"/>
        <w:numPr>
          <w:ilvl w:val="2"/>
          <w:numId w:val="13"/>
        </w:numPr>
        <w:shd w:val="clear" w:color="auto" w:fill="FFFFFF"/>
        <w:tabs>
          <w:tab w:val="left" w:pos="1418"/>
        </w:tabs>
        <w:ind w:left="0" w:firstLine="709"/>
        <w:jc w:val="both"/>
      </w:pPr>
      <w:bookmarkStart w:id="5" w:name="_Ref361319348"/>
      <w:r>
        <w:t>Вносить изменения в Задание на оказание Услуг (Приложение № 1 к Договору), при условии, если такие изменения не оказывают существенного влияния на стоимос</w:t>
      </w:r>
      <w:r>
        <w:t>ть Услуг по Договору и / или не меняют характера предусмотренных в Договоре Услуг таким образом, что выполнение указаний Заказчика потребовало бы от Исполнителя получения отсутствующих у него допусков, разрешений и / или лицензий. В целях внесения соответс</w:t>
      </w:r>
      <w:r>
        <w:t xml:space="preserve">твующих изменений в Задание на оказание Услуг (Приложение № 1 к Договору) </w:t>
      </w:r>
      <w:r>
        <w:lastRenderedPageBreak/>
        <w:t>Заказчик обязан направить Исполнителю письменное распоряжение, обязательное к выполнению Исполнителем.</w:t>
      </w:r>
      <w:bookmarkEnd w:id="5"/>
      <w:r>
        <w:t xml:space="preserve"> </w:t>
      </w:r>
    </w:p>
    <w:p w:rsidR="00BA43D7" w:rsidRPr="001B6562" w:rsidRDefault="001B6562">
      <w:pPr>
        <w:numPr>
          <w:ilvl w:val="2"/>
          <w:numId w:val="13"/>
        </w:numPr>
        <w:tabs>
          <w:tab w:val="left" w:pos="1418"/>
        </w:tabs>
        <w:ind w:left="0" w:firstLine="709"/>
        <w:jc w:val="both"/>
        <w:rPr>
          <w:lang w:val="ru-RU"/>
        </w:rPr>
      </w:pPr>
      <w:r>
        <w:rPr>
          <w:lang w:val="ru-RU"/>
        </w:rPr>
        <w:t>Давать Исполнителю указания о способе оказания Услуг, если такие указания не п</w:t>
      </w:r>
      <w:r>
        <w:rPr>
          <w:lang w:val="ru-RU"/>
        </w:rPr>
        <w:t>ротиворечат условиям Договора и не являются вмешательством в деятельность Исполнителя.</w:t>
      </w:r>
    </w:p>
    <w:p w:rsidR="00BA43D7" w:rsidRPr="001B6562" w:rsidRDefault="001B6562">
      <w:pPr>
        <w:numPr>
          <w:ilvl w:val="2"/>
          <w:numId w:val="13"/>
        </w:numPr>
        <w:ind w:left="0" w:firstLine="709"/>
        <w:jc w:val="both"/>
        <w:rPr>
          <w:lang w:val="ru-RU"/>
        </w:rPr>
      </w:pPr>
      <w:r>
        <w:rPr>
          <w:lang w:val="ru-RU"/>
        </w:rPr>
        <w:t>Требовать от Исполнителя представления информации и пояснений о ходе оказания Услуг, в том числе о нормативных правовых актах (нормативно-технических документах), на кот</w:t>
      </w:r>
      <w:r>
        <w:rPr>
          <w:lang w:val="ru-RU"/>
        </w:rPr>
        <w:t>орых основываются рекомендации, выводы и / или действия Исполнителя в рамках оказания Услуг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w:t>
      </w:r>
      <w:r>
        <w:rPr>
          <w:lang w:val="ru-RU"/>
        </w:rPr>
        <w:t>онтролирующих и надзорных органов, выданных Исполнителю и привлеченным им Субисполнителям.</w:t>
      </w:r>
    </w:p>
    <w:p w:rsidR="00BA43D7" w:rsidRDefault="00BA43D7">
      <w:pPr>
        <w:ind w:firstLine="567"/>
        <w:jc w:val="both"/>
        <w:rPr>
          <w:bCs/>
          <w:lang w:val="ru-RU"/>
        </w:rPr>
      </w:pPr>
    </w:p>
    <w:p w:rsidR="00BA43D7" w:rsidRDefault="001B6562">
      <w:pPr>
        <w:pStyle w:val="afa"/>
        <w:numPr>
          <w:ilvl w:val="1"/>
          <w:numId w:val="13"/>
        </w:numPr>
        <w:shd w:val="clear" w:color="auto" w:fill="FFFFFF"/>
        <w:tabs>
          <w:tab w:val="left" w:pos="1134"/>
        </w:tabs>
        <w:ind w:left="0" w:firstLine="709"/>
        <w:jc w:val="both"/>
      </w:pPr>
      <w:r>
        <w:rPr>
          <w:u w:val="single"/>
        </w:rPr>
        <w:t>Исполнитель обязан</w:t>
      </w:r>
      <w:r>
        <w:t>:</w:t>
      </w:r>
    </w:p>
    <w:p w:rsidR="00BA43D7" w:rsidRDefault="001B6562">
      <w:pPr>
        <w:pStyle w:val="afa"/>
        <w:numPr>
          <w:ilvl w:val="2"/>
          <w:numId w:val="13"/>
        </w:numPr>
        <w:shd w:val="clear" w:color="auto" w:fill="FFFFFF"/>
        <w:tabs>
          <w:tab w:val="left" w:pos="1418"/>
        </w:tabs>
        <w:ind w:left="0" w:firstLine="709"/>
        <w:jc w:val="both"/>
      </w:pPr>
      <w:r>
        <w:t xml:space="preserve">Оказать Услуги в соответствии с Заданием на оказание Услуг (Приложение № 1 к Договору), качественно, в полном объеме, на высоком </w:t>
      </w:r>
      <w:r>
        <w:t>профессиональном уровне и в установленные Договором сроки.</w:t>
      </w:r>
    </w:p>
    <w:p w:rsidR="00BA43D7" w:rsidRDefault="001B6562">
      <w:pPr>
        <w:pStyle w:val="afa"/>
        <w:numPr>
          <w:ilvl w:val="2"/>
          <w:numId w:val="13"/>
        </w:numPr>
        <w:shd w:val="clear" w:color="auto" w:fill="FFFFFF"/>
        <w:tabs>
          <w:tab w:val="left" w:pos="1418"/>
        </w:tabs>
        <w:ind w:left="0" w:firstLine="709"/>
        <w:jc w:val="both"/>
      </w:pPr>
      <w:r>
        <w:rPr>
          <w:bCs/>
        </w:rPr>
        <w:t xml:space="preserve">В срок, указанный в пункте 2.1.2 Договора, принять от Заказчика на время оказания Услуг по Договору </w:t>
      </w:r>
      <w:r>
        <w:t>техническую и иную документацию, имеющуюся в наличии у Заказчика в наличии и необходимую Исполнит</w:t>
      </w:r>
      <w:r>
        <w:t>елю для выполнения обязательств по Договору, по Акту сдачи-приемки технической и иной документации (Приложение № 3 Договору).</w:t>
      </w:r>
    </w:p>
    <w:p w:rsidR="00BA43D7" w:rsidRDefault="001B6562">
      <w:pPr>
        <w:pStyle w:val="afa"/>
        <w:numPr>
          <w:ilvl w:val="2"/>
          <w:numId w:val="13"/>
        </w:numPr>
        <w:shd w:val="clear" w:color="auto" w:fill="FFFFFF"/>
        <w:tabs>
          <w:tab w:val="left" w:pos="1418"/>
        </w:tabs>
        <w:ind w:left="0" w:firstLine="709"/>
        <w:jc w:val="both"/>
      </w:pPr>
      <w:r>
        <w:t>Выдать замечания по комплектности технической и иной документации, предоставленной Заказчиком, в течение 5 (пяти) рабочих дней с д</w:t>
      </w:r>
      <w:r>
        <w:t>аты ее получения. Отсутствие таких замечаний в 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w:t>
      </w:r>
    </w:p>
    <w:p w:rsidR="00BA43D7" w:rsidRDefault="001B6562">
      <w:pPr>
        <w:pStyle w:val="afa"/>
        <w:numPr>
          <w:ilvl w:val="2"/>
          <w:numId w:val="13"/>
        </w:numPr>
        <w:shd w:val="clear" w:color="auto" w:fill="FFFFFF"/>
        <w:tabs>
          <w:tab w:val="left" w:pos="1418"/>
        </w:tabs>
        <w:ind w:left="0" w:firstLine="709"/>
        <w:jc w:val="both"/>
      </w:pPr>
      <w:r>
        <w:rPr>
          <w:bCs/>
        </w:rPr>
        <w:t xml:space="preserve">До фактического начала </w:t>
      </w:r>
      <w:r>
        <w:rPr>
          <w:bCs/>
        </w:rPr>
        <w:t>оказания Услуг предоставить Заказчику:</w:t>
      </w:r>
    </w:p>
    <w:p w:rsidR="00BA43D7" w:rsidRDefault="001B6562">
      <w:pPr>
        <w:pStyle w:val="afa"/>
        <w:numPr>
          <w:ilvl w:val="0"/>
          <w:numId w:val="14"/>
        </w:numPr>
        <w:shd w:val="clear" w:color="auto" w:fill="FFFFFF"/>
        <w:tabs>
          <w:tab w:val="left" w:pos="1134"/>
          <w:tab w:val="left" w:pos="1276"/>
        </w:tabs>
        <w:ind w:left="0" w:firstLine="709"/>
        <w:jc w:val="both"/>
      </w:pPr>
      <w:r>
        <w:t>контакты</w:t>
      </w:r>
      <w:r>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p>
    <w:p w:rsidR="00BA43D7" w:rsidRDefault="001B6562">
      <w:pPr>
        <w:pStyle w:val="afa"/>
        <w:numPr>
          <w:ilvl w:val="0"/>
          <w:numId w:val="14"/>
        </w:numPr>
        <w:shd w:val="clear" w:color="auto" w:fill="FFFFFF"/>
        <w:tabs>
          <w:tab w:val="left" w:pos="1134"/>
          <w:tab w:val="left" w:pos="1276"/>
        </w:tabs>
        <w:ind w:left="0" w:firstLine="709"/>
        <w:jc w:val="both"/>
      </w:pPr>
      <w:r>
        <w:rPr>
          <w:bCs/>
        </w:rPr>
        <w:t>контакты и должность представителя Исполнител</w:t>
      </w:r>
      <w:r>
        <w:rPr>
          <w:bCs/>
        </w:rPr>
        <w:t xml:space="preserve">я, ответственного за соблюдение норм и правил в области охраны труда, пожарной безопасности в месте оказания Услуг. </w:t>
      </w:r>
    </w:p>
    <w:p w:rsidR="00BA43D7" w:rsidRDefault="001B6562">
      <w:pPr>
        <w:pStyle w:val="afa"/>
        <w:shd w:val="clear" w:color="auto" w:fill="FFFFFF"/>
        <w:tabs>
          <w:tab w:val="left" w:pos="709"/>
        </w:tabs>
        <w:ind w:left="0" w:firstLine="709"/>
        <w:jc w:val="both"/>
      </w:pPr>
      <w:r>
        <w:rPr>
          <w:bCs/>
        </w:rPr>
        <w:t>Исполнитель обязан обеспечить присутствие указанного лица в месте оказания Услуг в течение всего срока их оказания.</w:t>
      </w:r>
    </w:p>
    <w:p w:rsidR="00BA43D7" w:rsidRDefault="001B6562">
      <w:pPr>
        <w:pStyle w:val="afa"/>
        <w:numPr>
          <w:ilvl w:val="2"/>
          <w:numId w:val="13"/>
        </w:numPr>
        <w:shd w:val="clear" w:color="auto" w:fill="FFFFFF"/>
        <w:tabs>
          <w:tab w:val="left" w:pos="1418"/>
        </w:tabs>
        <w:ind w:left="0" w:firstLine="709"/>
        <w:jc w:val="both"/>
      </w:pPr>
      <w:r>
        <w:t xml:space="preserve">Обеспечить сохранность </w:t>
      </w:r>
      <w:r>
        <w:t xml:space="preserve">документации, переданной Заказчиком по соответствующему Акту (-ам) сдачи-приемки технической и иной документации, а также возврат ее Заказчику не позднее даты окончания срока оказания Услуг, указанного в пункте 1.5 Договора, либо, в случае, указанном в </w:t>
      </w:r>
      <w:r>
        <w:rPr>
          <w:bCs/>
        </w:rPr>
        <w:t>раз</w:t>
      </w:r>
      <w:r>
        <w:rPr>
          <w:bCs/>
        </w:rPr>
        <w:t>деле 13 Договора</w:t>
      </w:r>
      <w:r>
        <w:t>, – не позднее 3 (трех) рабочих дней с даты получения соответствующего требования Заказчика.</w:t>
      </w:r>
    </w:p>
    <w:p w:rsidR="00BA43D7" w:rsidRDefault="001B6562">
      <w:pPr>
        <w:pStyle w:val="afa"/>
        <w:numPr>
          <w:ilvl w:val="2"/>
          <w:numId w:val="13"/>
        </w:numPr>
        <w:shd w:val="clear" w:color="auto" w:fill="FFFFFF"/>
        <w:tabs>
          <w:tab w:val="left" w:pos="1418"/>
        </w:tabs>
        <w:ind w:left="0" w:firstLine="709"/>
        <w:jc w:val="both"/>
      </w:pPr>
      <w:r>
        <w:t xml:space="preserve">Оказывать Услуги силами только квалифицированных специалистов, прошедших соответствующую подготовку, </w:t>
      </w:r>
      <w:r>
        <w:rPr>
          <w:bCs/>
        </w:rPr>
        <w:t xml:space="preserve">квалификация, опыт и компетенция которых позволяет обеспечить надлежащее и качественное оказание Услуг. </w:t>
      </w:r>
    </w:p>
    <w:p w:rsidR="00BA43D7" w:rsidRDefault="001B6562">
      <w:pPr>
        <w:pStyle w:val="afa"/>
        <w:numPr>
          <w:ilvl w:val="2"/>
          <w:numId w:val="13"/>
        </w:numPr>
        <w:shd w:val="clear" w:color="auto" w:fill="FFFFFF"/>
        <w:tabs>
          <w:tab w:val="left" w:pos="1418"/>
        </w:tabs>
        <w:ind w:left="0" w:firstLine="709"/>
        <w:jc w:val="both"/>
      </w:pPr>
      <w:r>
        <w:t xml:space="preserve">Обеспечить наличие допусков, разрешений и лицензий, необходимых для оказания Услуг. </w:t>
      </w:r>
    </w:p>
    <w:p w:rsidR="00BA43D7" w:rsidRDefault="001B6562">
      <w:pPr>
        <w:pStyle w:val="afa"/>
        <w:shd w:val="clear" w:color="auto" w:fill="FFFFFF"/>
        <w:tabs>
          <w:tab w:val="left" w:pos="1276"/>
        </w:tabs>
        <w:ind w:left="0" w:firstLine="709"/>
        <w:jc w:val="both"/>
      </w:pPr>
      <w:r>
        <w:t>Исполнитель обязан незамедлительно, но в любом случае не позднее р</w:t>
      </w:r>
      <w:r>
        <w:t xml:space="preserve">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w:t>
      </w:r>
      <w:r>
        <w:t xml:space="preserve">надлежащего исполнения Исполнителем своих обязательств по Договору, а также обеспечить получение соответствующих допусков, разрешений и лицензий в срок, обеспечивающий надлежащее исполнение им обязательств по Договору. </w:t>
      </w:r>
    </w:p>
    <w:p w:rsidR="00BA43D7" w:rsidRDefault="001B6562">
      <w:pPr>
        <w:pStyle w:val="afa"/>
        <w:shd w:val="clear" w:color="auto" w:fill="FFFFFF"/>
        <w:tabs>
          <w:tab w:val="left" w:pos="1276"/>
        </w:tabs>
        <w:ind w:left="0" w:firstLine="709"/>
        <w:jc w:val="both"/>
      </w:pPr>
      <w:r>
        <w:t>Если в процессе оказания Услуг по До</w:t>
      </w:r>
      <w:r>
        <w:t>говору законом или иным нормативным актом будет установлена обязанность Исполнителя получить дополнительные допуски, разрешения и / или лицензии, Исполнитель обязан направить Заказчику соответствующее письменное уведомление, а также в разумный срок получит</w:t>
      </w:r>
      <w:r>
        <w:t xml:space="preserve">ь необходимые допуски, разрешения и / или лицензии и направить их копии Заказчику. </w:t>
      </w:r>
    </w:p>
    <w:p w:rsidR="00BA43D7" w:rsidRDefault="001B6562">
      <w:pPr>
        <w:pStyle w:val="afa"/>
        <w:shd w:val="clear" w:color="auto" w:fill="FFFFFF"/>
        <w:tabs>
          <w:tab w:val="left" w:pos="1276"/>
        </w:tabs>
        <w:ind w:left="0" w:firstLine="709"/>
        <w:jc w:val="both"/>
      </w:pPr>
      <w: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(форс-мажор), указанное в пункте 10.1 Договора, и Исполнитель не будет иметь права на прод</w:t>
      </w:r>
      <w:r>
        <w:t xml:space="preserve">ление сроков оказания Услуг или увеличение стоимости Услуг, если Сторонами письменно не согласовано иное. </w:t>
      </w:r>
    </w:p>
    <w:p w:rsidR="00BA43D7" w:rsidRDefault="001B6562">
      <w:pPr>
        <w:pStyle w:val="afa"/>
        <w:numPr>
          <w:ilvl w:val="2"/>
          <w:numId w:val="13"/>
        </w:numPr>
        <w:shd w:val="clear" w:color="auto" w:fill="FFFFFF"/>
        <w:tabs>
          <w:tab w:val="left" w:pos="1418"/>
        </w:tabs>
        <w:ind w:left="0" w:firstLine="709"/>
        <w:jc w:val="both"/>
      </w:pPr>
      <w: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w:t>
      </w:r>
      <w:r>
        <w:t>нала, задействованного при оказании Услуг.</w:t>
      </w:r>
    </w:p>
    <w:p w:rsidR="00BA43D7" w:rsidRDefault="001B6562">
      <w:pPr>
        <w:pStyle w:val="afa"/>
        <w:numPr>
          <w:ilvl w:val="2"/>
          <w:numId w:val="13"/>
        </w:numPr>
        <w:shd w:val="clear" w:color="auto" w:fill="FFFFFF"/>
        <w:tabs>
          <w:tab w:val="left" w:pos="1418"/>
        </w:tabs>
        <w:ind w:left="0" w:firstLine="709"/>
        <w:jc w:val="both"/>
      </w:pPr>
      <w:r>
        <w:t xml:space="preserve">Провести инструктаж персонала, задействованного при оказании Услуг и обеспечить </w:t>
      </w:r>
      <w:r>
        <w:rPr>
          <w:bCs/>
        </w:rPr>
        <w:t xml:space="preserve">соблюдение (в том числе указанным персоналом) </w:t>
      </w:r>
      <w:r>
        <w:t>требований по охране труда, пожарной безопасности, правил пропускного и внутриобъектово</w:t>
      </w:r>
      <w:r>
        <w:t>го режима Заказчика в соответствии с законодательством Российской Федерации и локальными нормативными актами Заказчика.</w:t>
      </w:r>
    </w:p>
    <w:p w:rsidR="00BA43D7" w:rsidRDefault="001B6562">
      <w:pPr>
        <w:pStyle w:val="afa"/>
        <w:numPr>
          <w:ilvl w:val="2"/>
          <w:numId w:val="13"/>
        </w:numPr>
        <w:shd w:val="clear" w:color="auto" w:fill="FFFFFF"/>
        <w:tabs>
          <w:tab w:val="left" w:pos="1418"/>
        </w:tabs>
        <w:ind w:left="0" w:firstLine="709"/>
        <w:jc w:val="both"/>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w:t>
      </w:r>
      <w:r>
        <w:rPr>
          <w:bCs/>
        </w:rPr>
        <w:t>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w:t>
      </w:r>
      <w:r>
        <w:rPr>
          <w:bCs/>
        </w:rPr>
        <w:t xml:space="preserve"> персональных данных, и по письменному требованию Заказчика предоставить документы, подтверждающие получение такого согласия.</w:t>
      </w:r>
    </w:p>
    <w:p w:rsidR="00BA43D7" w:rsidRDefault="001B6562">
      <w:pPr>
        <w:pStyle w:val="afa"/>
        <w:numPr>
          <w:ilvl w:val="2"/>
          <w:numId w:val="13"/>
        </w:numPr>
        <w:shd w:val="clear" w:color="auto" w:fill="FFFFFF"/>
        <w:tabs>
          <w:tab w:val="left" w:pos="1418"/>
        </w:tabs>
        <w:ind w:left="0" w:firstLine="709"/>
        <w:jc w:val="both"/>
      </w:pPr>
      <w:r>
        <w:t>В случае применения контролирующими органами штрафных санкций к Заказчику по фактам нарушения Исполнителем требований охраны труда</w:t>
      </w:r>
      <w:r>
        <w:t>, пожарной безопасности 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BA43D7" w:rsidRDefault="001B6562">
      <w:pPr>
        <w:pStyle w:val="afa"/>
        <w:numPr>
          <w:ilvl w:val="2"/>
          <w:numId w:val="13"/>
        </w:numPr>
        <w:shd w:val="clear" w:color="auto" w:fill="FFFFFF"/>
        <w:tabs>
          <w:tab w:val="left" w:pos="1418"/>
        </w:tabs>
        <w:ind w:left="0" w:firstLine="709"/>
        <w:jc w:val="both"/>
      </w:pPr>
      <w:r>
        <w:t>Выполнять полученные в ходе исполнения Договора указ</w:t>
      </w:r>
      <w:r>
        <w:t xml:space="preserve">ания Заказчика, если такие указания не противоречат условиям Договора и не представляют собой вмешательства в деятельность Исполнителя. </w:t>
      </w:r>
    </w:p>
    <w:p w:rsidR="00BA43D7" w:rsidRPr="001B6562" w:rsidRDefault="001B6562">
      <w:pPr>
        <w:shd w:val="clear" w:color="auto" w:fill="FFFFFF"/>
        <w:tabs>
          <w:tab w:val="left" w:pos="1418"/>
        </w:tabs>
        <w:ind w:firstLine="709"/>
        <w:jc w:val="both"/>
        <w:rPr>
          <w:lang w:val="ru-RU"/>
        </w:rPr>
      </w:pPr>
      <w:r>
        <w:rPr>
          <w:bCs/>
          <w:lang w:val="ru-RU"/>
        </w:rPr>
        <w:t>В случае, если такие указания могут привести к увеличению Цены Договора и (или) сроков оказания Услуг, Исполнитель обяз</w:t>
      </w:r>
      <w:r>
        <w:rPr>
          <w:bCs/>
          <w:lang w:val="ru-RU"/>
        </w:rPr>
        <w:t xml:space="preserve">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BA43D7" w:rsidRDefault="001B6562">
      <w:pPr>
        <w:pStyle w:val="afa"/>
        <w:shd w:val="clear" w:color="auto" w:fill="FFFFFF"/>
        <w:tabs>
          <w:tab w:val="left" w:pos="1418"/>
        </w:tabs>
        <w:ind w:left="0" w:firstLine="709"/>
        <w:jc w:val="both"/>
      </w:pPr>
      <w:r>
        <w:t>Исп</w:t>
      </w:r>
      <w:r>
        <w:t>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w:t>
      </w:r>
      <w:r>
        <w:t xml:space="preserve"> пунктом 2.3.13.1 Договора</w:t>
      </w:r>
    </w:p>
    <w:p w:rsidR="00BA43D7" w:rsidRDefault="001B6562">
      <w:pPr>
        <w:pStyle w:val="afa"/>
        <w:shd w:val="clear" w:color="auto" w:fill="FFFFFF"/>
        <w:tabs>
          <w:tab w:val="left" w:pos="1418"/>
        </w:tabs>
        <w:ind w:left="0" w:firstLine="709"/>
        <w:jc w:val="both"/>
      </w:pPr>
      <w:r>
        <w:t>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 / или исключения отдельных видов Услуг, кроме случая, указанного в пункте 2.3.</w:t>
      </w:r>
      <w:r>
        <w:t xml:space="preserve">13.1 Договора. </w:t>
      </w:r>
    </w:p>
    <w:p w:rsidR="00BA43D7" w:rsidRDefault="001B6562">
      <w:pPr>
        <w:pStyle w:val="afa"/>
        <w:numPr>
          <w:ilvl w:val="2"/>
          <w:numId w:val="13"/>
        </w:numPr>
        <w:shd w:val="clear" w:color="auto" w:fill="FFFFFF"/>
        <w:tabs>
          <w:tab w:val="left" w:pos="1418"/>
        </w:tabs>
        <w:ind w:left="0" w:firstLine="709"/>
        <w:jc w:val="both"/>
      </w:pPr>
      <w:bookmarkStart w:id="6" w:name="_Ref361334822"/>
      <w:r>
        <w:t>Немедленно в письменном виде известить Заказчика и до получения от него указаний приостановить оказание Услуг при обнаружении:</w:t>
      </w:r>
      <w:bookmarkEnd w:id="6"/>
    </w:p>
    <w:p w:rsidR="00BA43D7" w:rsidRDefault="001B6562">
      <w:pPr>
        <w:pStyle w:val="afa"/>
        <w:numPr>
          <w:ilvl w:val="3"/>
          <w:numId w:val="13"/>
        </w:numPr>
        <w:shd w:val="clear" w:color="auto" w:fill="FFFFFF"/>
        <w:tabs>
          <w:tab w:val="left" w:pos="1701"/>
        </w:tabs>
        <w:ind w:left="0" w:firstLine="709"/>
        <w:jc w:val="both"/>
      </w:pPr>
      <w:bookmarkStart w:id="7" w:name="_Ref361334793"/>
      <w:r>
        <w:t>возможных неблагоприятных для Заказчика последствий выполнения его указаний – в любом случае не позднее момента н</w:t>
      </w:r>
      <w:r>
        <w:t>ачала выполнения таких указаний;</w:t>
      </w:r>
      <w:bookmarkEnd w:id="7"/>
      <w:r>
        <w:t xml:space="preserve"> </w:t>
      </w:r>
    </w:p>
    <w:p w:rsidR="00BA43D7" w:rsidRDefault="001B6562">
      <w:pPr>
        <w:pStyle w:val="afa"/>
        <w:numPr>
          <w:ilvl w:val="3"/>
          <w:numId w:val="13"/>
        </w:numPr>
        <w:shd w:val="clear" w:color="auto" w:fill="FFFFFF"/>
        <w:tabs>
          <w:tab w:val="left" w:pos="1701"/>
        </w:tabs>
        <w:ind w:left="0" w:firstLine="709"/>
        <w:jc w:val="both"/>
      </w:pPr>
      <w: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w:t>
      </w:r>
      <w:r>
        <w:t>чего дня после обнаружения;</w:t>
      </w:r>
    </w:p>
    <w:p w:rsidR="00BA43D7" w:rsidRDefault="001B6562">
      <w:pPr>
        <w:pStyle w:val="afa"/>
        <w:numPr>
          <w:ilvl w:val="3"/>
          <w:numId w:val="13"/>
        </w:numPr>
        <w:shd w:val="clear" w:color="auto" w:fill="FFFFFF"/>
        <w:tabs>
          <w:tab w:val="left" w:pos="1701"/>
        </w:tabs>
        <w:ind w:left="0" w:firstLine="709"/>
        <w:jc w:val="both"/>
      </w:pPr>
      <w:r>
        <w:t xml:space="preserve">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 </w:t>
      </w:r>
    </w:p>
    <w:p w:rsidR="00BA43D7" w:rsidRDefault="001B6562">
      <w:pPr>
        <w:pStyle w:val="afa"/>
        <w:shd w:val="clear" w:color="auto" w:fill="FFFFFF"/>
        <w:tabs>
          <w:tab w:val="left" w:pos="1276"/>
        </w:tabs>
        <w:ind w:left="0" w:firstLine="709"/>
        <w:jc w:val="both"/>
      </w:pPr>
      <w:r>
        <w:t xml:space="preserve">Невыполнение Исполнителем требований пункта 2.3.13 Договора </w:t>
      </w:r>
      <w:r>
        <w:t>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BA43D7" w:rsidRDefault="001B6562">
      <w:pPr>
        <w:pStyle w:val="afa"/>
        <w:numPr>
          <w:ilvl w:val="2"/>
          <w:numId w:val="13"/>
        </w:numPr>
        <w:shd w:val="clear" w:color="auto" w:fill="FFFFFF"/>
        <w:tabs>
          <w:tab w:val="left" w:pos="710"/>
        </w:tabs>
        <w:ind w:left="0" w:firstLine="710"/>
        <w:jc w:val="both"/>
      </w:pPr>
      <w:r>
        <w:t>По требованию и в сроки, установленные Заказчиком, своими силами, средствами и за свой счет устранять недостатки и дефекты, возникшие по вине Исполнителя или по обстоятельствам, за которые отвечает Исполнитель и выявленные в процессе оказания Услуг, при пр</w:t>
      </w:r>
      <w:r>
        <w:t>иемке оказанных Услуг, а также осуществлять доработки, связанные с несогласованными с Заказчиком отступлениями от требований Договора. Компенсировать расходы Заказчика на устранение своими силами или силами третьих лиц недостатков в результатах оказанных У</w:t>
      </w:r>
      <w:r>
        <w:t xml:space="preserve">слуг, в случае, если Исполнитель не устраняет недостатки в установленные Заказчиком сроки. </w:t>
      </w:r>
    </w:p>
    <w:p w:rsidR="00BA43D7" w:rsidRDefault="001B6562">
      <w:pPr>
        <w:pStyle w:val="afa"/>
        <w:numPr>
          <w:ilvl w:val="2"/>
          <w:numId w:val="13"/>
        </w:numPr>
        <w:shd w:val="clear" w:color="auto" w:fill="FFFFFF"/>
        <w:tabs>
          <w:tab w:val="left" w:pos="1418"/>
        </w:tabs>
        <w:ind w:left="0" w:firstLine="709"/>
        <w:jc w:val="both"/>
      </w:pPr>
      <w: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оказанием Услуг, а </w:t>
      </w:r>
      <w:r>
        <w:t>также компенсировать любой ущерб, связанный с причинением Исполнителем вреда жизни или здоровью людей, имуществу Заказчика или третьих лиц, без какого-либо ограничения размера такого возмещения.</w:t>
      </w:r>
    </w:p>
    <w:p w:rsidR="00BA43D7" w:rsidRDefault="001B6562">
      <w:pPr>
        <w:pStyle w:val="afa"/>
        <w:numPr>
          <w:ilvl w:val="2"/>
          <w:numId w:val="13"/>
        </w:numPr>
        <w:shd w:val="clear" w:color="auto" w:fill="FFFFFF"/>
        <w:tabs>
          <w:tab w:val="left" w:pos="1418"/>
        </w:tabs>
        <w:ind w:left="0" w:firstLine="709"/>
        <w:jc w:val="both"/>
      </w:pPr>
      <w:r>
        <w:t xml:space="preserve"> В случае предъявления налоговыми органами претензий и требов</w:t>
      </w:r>
      <w:r>
        <w:t xml:space="preserve">аний к Заказчику, связанных с недобросовестностью Субисполнителей (любого лица из цепочки Субисполнителей), привлеченных Исполнителем к оказанию Услуг по Договору, компенсировать все убытки Заказчика, вызванные такими претензиями и требованиями.  </w:t>
      </w:r>
    </w:p>
    <w:p w:rsidR="00BA43D7" w:rsidRDefault="001B6562">
      <w:pPr>
        <w:pStyle w:val="afa"/>
        <w:numPr>
          <w:ilvl w:val="2"/>
          <w:numId w:val="25"/>
        </w:numPr>
        <w:shd w:val="clear" w:color="auto" w:fill="FFFFFF"/>
        <w:tabs>
          <w:tab w:val="clear" w:pos="1440"/>
          <w:tab w:val="left" w:pos="851"/>
          <w:tab w:val="left" w:pos="1418"/>
        </w:tabs>
        <w:ind w:left="0" w:firstLine="709"/>
        <w:jc w:val="both"/>
      </w:pPr>
      <w:r>
        <w:t>Письменн</w:t>
      </w:r>
      <w:r>
        <w:t>о уведомлять Заказчика о любых внеплановых событиях и происшествиях, возникших в ходе исполнения Договора, включая, но не ограничиваясь:</w:t>
      </w:r>
    </w:p>
    <w:p w:rsidR="00BA43D7" w:rsidRDefault="001B6562">
      <w:pPr>
        <w:pStyle w:val="afa"/>
        <w:numPr>
          <w:ilvl w:val="0"/>
          <w:numId w:val="26"/>
        </w:numPr>
        <w:tabs>
          <w:tab w:val="clear" w:pos="720"/>
          <w:tab w:val="left" w:pos="1134"/>
          <w:tab w:val="left" w:pos="1276"/>
        </w:tabs>
        <w:jc w:val="both"/>
      </w:pPr>
      <w:r>
        <w:t>хищении и иных противоправных действиях – в течение 24 (двадцати четырех) часов;</w:t>
      </w:r>
    </w:p>
    <w:p w:rsidR="00BA43D7" w:rsidRDefault="001B6562">
      <w:pPr>
        <w:pStyle w:val="afa"/>
        <w:numPr>
          <w:ilvl w:val="0"/>
          <w:numId w:val="26"/>
        </w:numPr>
        <w:tabs>
          <w:tab w:val="clear" w:pos="720"/>
          <w:tab w:val="left" w:pos="1134"/>
          <w:tab w:val="left" w:pos="1276"/>
        </w:tabs>
        <w:jc w:val="both"/>
      </w:pPr>
      <w:r>
        <w:t>аресте и / или блокировании счетов и /</w:t>
      </w:r>
      <w:r>
        <w:t xml:space="preserve"> или иных обстоятельствах, влияющих на осуществление расчетов между Сторонами – в течение 24 (двадцати четырех) часов;</w:t>
      </w:r>
    </w:p>
    <w:p w:rsidR="00BA43D7" w:rsidRDefault="001B6562">
      <w:pPr>
        <w:pStyle w:val="afa"/>
        <w:numPr>
          <w:ilvl w:val="0"/>
          <w:numId w:val="26"/>
        </w:numPr>
        <w:tabs>
          <w:tab w:val="clear" w:pos="720"/>
          <w:tab w:val="left" w:pos="1134"/>
          <w:tab w:val="left" w:pos="1276"/>
        </w:tabs>
        <w:jc w:val="both"/>
      </w:pPr>
      <w:r>
        <w:t>действиях третьих лиц, включая органы власти и местного самоуправления, прямо или косвенно касающихся исполнения обязательств Сторон по Д</w:t>
      </w:r>
      <w:r>
        <w:t>оговору – в течение 24 (двадцати четырех) часов;</w:t>
      </w:r>
    </w:p>
    <w:p w:rsidR="00BA43D7" w:rsidRDefault="001B6562">
      <w:pPr>
        <w:pStyle w:val="afa"/>
        <w:numPr>
          <w:ilvl w:val="0"/>
          <w:numId w:val="26"/>
        </w:numPr>
        <w:tabs>
          <w:tab w:val="clear" w:pos="720"/>
          <w:tab w:val="left" w:pos="1134"/>
          <w:tab w:val="left" w:pos="1276"/>
        </w:tabs>
        <w:jc w:val="both"/>
      </w:pPr>
      <w:r>
        <w:t>иных обстоятельствах, фактах, сообщениях в средствах массовой информации – в</w:t>
      </w:r>
      <w:r>
        <w:rPr>
          <w:lang w:val="en-US"/>
        </w:rPr>
        <w:t> </w:t>
      </w:r>
      <w:r>
        <w:t>течение 24 (двадцати четырех) часов.</w:t>
      </w:r>
    </w:p>
    <w:p w:rsidR="00BA43D7" w:rsidRDefault="001B6562">
      <w:pPr>
        <w:pStyle w:val="afa"/>
        <w:numPr>
          <w:ilvl w:val="2"/>
          <w:numId w:val="17"/>
        </w:numPr>
        <w:shd w:val="clear" w:color="auto" w:fill="FFFFFF"/>
        <w:tabs>
          <w:tab w:val="left" w:pos="1418"/>
        </w:tabs>
        <w:ind w:left="0" w:firstLine="709"/>
        <w:jc w:val="both"/>
      </w:pPr>
      <w:r>
        <w:t xml:space="preserve">Письменно уведомить Заказчика о намерении приостановить оказание Услуг по Договору полностью </w:t>
      </w:r>
      <w:r>
        <w:t>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p>
    <w:p w:rsidR="00BA43D7" w:rsidRDefault="001B6562">
      <w:pPr>
        <w:pStyle w:val="afa"/>
        <w:numPr>
          <w:ilvl w:val="2"/>
          <w:numId w:val="17"/>
        </w:numPr>
        <w:shd w:val="clear" w:color="auto" w:fill="FFFFFF"/>
        <w:tabs>
          <w:tab w:val="left" w:pos="1418"/>
        </w:tabs>
        <w:ind w:left="0" w:firstLine="709"/>
        <w:jc w:val="both"/>
      </w:pPr>
      <w:r>
        <w:t>Подписать акты сверки взаим</w:t>
      </w:r>
      <w:r>
        <w:t>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BA43D7" w:rsidRDefault="001B6562">
      <w:pPr>
        <w:pStyle w:val="afa"/>
        <w:numPr>
          <w:ilvl w:val="2"/>
          <w:numId w:val="17"/>
        </w:numPr>
        <w:shd w:val="clear" w:color="auto" w:fill="FFFFFF"/>
        <w:tabs>
          <w:tab w:val="left" w:pos="1418"/>
        </w:tabs>
        <w:ind w:left="0" w:firstLine="709"/>
        <w:jc w:val="both"/>
      </w:pPr>
      <w:r>
        <w:t xml:space="preserve">Исполнять другие обязанности в соответствии с Договором и </w:t>
      </w:r>
      <w:r>
        <w:t xml:space="preserve">законодательством Российской Федерации. </w:t>
      </w:r>
    </w:p>
    <w:p w:rsidR="00BA43D7" w:rsidRDefault="00BA43D7">
      <w:pPr>
        <w:pStyle w:val="afa"/>
        <w:shd w:val="clear" w:color="auto" w:fill="FFFFFF"/>
        <w:tabs>
          <w:tab w:val="left" w:pos="1418"/>
        </w:tabs>
        <w:ind w:left="709"/>
        <w:jc w:val="both"/>
      </w:pPr>
    </w:p>
    <w:p w:rsidR="00BA43D7" w:rsidRDefault="001B6562">
      <w:pPr>
        <w:pStyle w:val="afa"/>
        <w:numPr>
          <w:ilvl w:val="1"/>
          <w:numId w:val="17"/>
        </w:numPr>
        <w:shd w:val="clear" w:color="auto" w:fill="FFFFFF"/>
        <w:tabs>
          <w:tab w:val="left" w:pos="1134"/>
          <w:tab w:val="left" w:pos="1418"/>
        </w:tabs>
        <w:ind w:left="0" w:firstLine="709"/>
        <w:jc w:val="both"/>
      </w:pPr>
      <w:r>
        <w:rPr>
          <w:u w:val="single"/>
        </w:rPr>
        <w:t>Исполнитель имеет право</w:t>
      </w:r>
      <w:r>
        <w:t>:</w:t>
      </w:r>
    </w:p>
    <w:p w:rsidR="00BA43D7" w:rsidRDefault="001B6562">
      <w:pPr>
        <w:pStyle w:val="afa"/>
        <w:numPr>
          <w:ilvl w:val="2"/>
          <w:numId w:val="18"/>
        </w:numPr>
        <w:shd w:val="clear" w:color="auto" w:fill="FFFFFF"/>
        <w:tabs>
          <w:tab w:val="left" w:pos="1418"/>
        </w:tabs>
        <w:ind w:left="0" w:firstLine="709"/>
        <w:jc w:val="both"/>
      </w:pPr>
      <w:r>
        <w:t>Самостоятельно организовать оказание Услуг.</w:t>
      </w:r>
    </w:p>
    <w:p w:rsidR="00BA43D7" w:rsidRDefault="001B6562">
      <w:pPr>
        <w:pStyle w:val="afa"/>
        <w:numPr>
          <w:ilvl w:val="2"/>
          <w:numId w:val="18"/>
        </w:numPr>
        <w:shd w:val="clear" w:color="auto" w:fill="FFFFFF"/>
        <w:tabs>
          <w:tab w:val="left" w:pos="1418"/>
        </w:tabs>
        <w:ind w:left="0" w:firstLine="709"/>
        <w:jc w:val="both"/>
      </w:pPr>
      <w:r>
        <w:rPr>
          <w:bCs/>
        </w:rPr>
        <w:t>Требовать от Заказчика предоставления материалов, документов, сведений и информации, необходимых для оказания Услуг по Договору.</w:t>
      </w:r>
    </w:p>
    <w:p w:rsidR="00BA43D7" w:rsidRDefault="001B6562">
      <w:pPr>
        <w:pStyle w:val="afa"/>
        <w:numPr>
          <w:ilvl w:val="2"/>
          <w:numId w:val="18"/>
        </w:numPr>
        <w:shd w:val="clear" w:color="auto" w:fill="FFFFFF"/>
        <w:tabs>
          <w:tab w:val="left" w:pos="1418"/>
        </w:tabs>
        <w:ind w:left="0" w:firstLine="709"/>
        <w:jc w:val="both"/>
      </w:pPr>
      <w:r>
        <w:rPr>
          <w:bCs/>
        </w:rPr>
        <w:t xml:space="preserve">Получать от </w:t>
      </w:r>
      <w:r>
        <w:rPr>
          <w:bCs/>
        </w:rPr>
        <w:t>Заказчика разъяснения и / или указания, необходимые для исполнения обязательств по Договору.</w:t>
      </w:r>
      <w:r>
        <w:rPr>
          <w:bCs/>
          <w:highlight w:val="lightGray"/>
        </w:rPr>
        <w:t xml:space="preserve"> </w:t>
      </w:r>
    </w:p>
    <w:p w:rsidR="00BA43D7" w:rsidRDefault="001B6562">
      <w:pPr>
        <w:pStyle w:val="afa"/>
        <w:numPr>
          <w:ilvl w:val="2"/>
          <w:numId w:val="18"/>
        </w:numPr>
        <w:shd w:val="clear" w:color="auto" w:fill="FFFFFF"/>
        <w:tabs>
          <w:tab w:val="left" w:pos="1418"/>
        </w:tabs>
        <w:ind w:left="0" w:firstLine="709"/>
        <w:jc w:val="both"/>
      </w:pPr>
      <w:r>
        <w:rPr>
          <w:bCs/>
        </w:rPr>
        <w:t xml:space="preserve">При необходимости по предварительному письменному согласованию с Заказчиком заключать договоры с Субисполнителями в совокупности не более чем на 50 </w:t>
      </w:r>
      <w:r>
        <w:rPr>
          <w:bCs/>
        </w:rPr>
        <w:t>(пятьдесят)</w:t>
      </w:r>
      <w:r>
        <w:rPr>
          <w:bCs/>
        </w:rPr>
        <w:t xml:space="preserve"> процентов</w:t>
      </w:r>
      <w:r>
        <w:rPr>
          <w:bCs/>
          <w:vertAlign w:val="superscript"/>
        </w:rPr>
        <w:t xml:space="preserve"> </w:t>
      </w:r>
      <w:r>
        <w:rPr>
          <w:bCs/>
        </w:rPr>
        <w:t>от Цены Договора, неся при этом ответственность за действия Субисполнителей, как за свои собственные.</w:t>
      </w:r>
    </w:p>
    <w:p w:rsidR="00BA43D7" w:rsidRDefault="001B6562">
      <w:pPr>
        <w:pStyle w:val="afa"/>
        <w:shd w:val="clear" w:color="auto" w:fill="FFFFFF"/>
        <w:tabs>
          <w:tab w:val="left" w:pos="851"/>
        </w:tabs>
        <w:ind w:left="0" w:firstLine="709"/>
        <w:jc w:val="both"/>
      </w:pPr>
      <w:r>
        <w:rPr>
          <w:bCs/>
        </w:rPr>
        <w:t xml:space="preserve">При согласовании привлечения Субисполнителяей Исполнитель представляет Заказчику: </w:t>
      </w:r>
    </w:p>
    <w:p w:rsidR="00BA43D7" w:rsidRDefault="001B6562">
      <w:pPr>
        <w:pStyle w:val="afa"/>
        <w:numPr>
          <w:ilvl w:val="0"/>
          <w:numId w:val="23"/>
        </w:numPr>
        <w:shd w:val="clear" w:color="auto" w:fill="FFFFFF"/>
        <w:tabs>
          <w:tab w:val="left" w:pos="709"/>
          <w:tab w:val="left" w:pos="1418"/>
        </w:tabs>
        <w:ind w:left="0" w:firstLine="709"/>
        <w:jc w:val="both"/>
      </w:pPr>
      <w:r>
        <w:rPr>
          <w:bCs/>
        </w:rPr>
        <w:t>проект договора с Субисполнителем;</w:t>
      </w:r>
    </w:p>
    <w:p w:rsidR="00BA43D7" w:rsidRDefault="001B6562">
      <w:pPr>
        <w:pStyle w:val="afa"/>
        <w:numPr>
          <w:ilvl w:val="0"/>
          <w:numId w:val="23"/>
        </w:numPr>
        <w:shd w:val="clear" w:color="auto" w:fill="FFFFFF"/>
        <w:tabs>
          <w:tab w:val="left" w:pos="709"/>
          <w:tab w:val="left" w:pos="1418"/>
        </w:tabs>
        <w:ind w:left="0" w:firstLine="709"/>
        <w:jc w:val="both"/>
      </w:pPr>
      <w:r>
        <w:rPr>
          <w:bCs/>
        </w:rPr>
        <w:t>сведения об объемах оказы</w:t>
      </w:r>
      <w:r>
        <w:rPr>
          <w:bCs/>
        </w:rPr>
        <w:t>ваемых Услуг Субисполнителем;</w:t>
      </w:r>
    </w:p>
    <w:p w:rsidR="00BA43D7" w:rsidRDefault="001B6562">
      <w:pPr>
        <w:pStyle w:val="afa"/>
        <w:numPr>
          <w:ilvl w:val="0"/>
          <w:numId w:val="23"/>
        </w:numPr>
        <w:tabs>
          <w:tab w:val="left" w:pos="709"/>
        </w:tabs>
        <w:ind w:left="0" w:firstLine="709"/>
        <w:jc w:val="both"/>
      </w:pPr>
      <w:r>
        <w:rPr>
          <w:bCs/>
        </w:rPr>
        <w:t>пофамильный перечень персонала Субисполнителя, который будет задействован при оказании Услуг;</w:t>
      </w:r>
    </w:p>
    <w:p w:rsidR="00BA43D7" w:rsidRDefault="001B6562">
      <w:pPr>
        <w:pStyle w:val="afa"/>
        <w:numPr>
          <w:ilvl w:val="0"/>
          <w:numId w:val="22"/>
        </w:numPr>
        <w:tabs>
          <w:tab w:val="left" w:pos="709"/>
        </w:tabs>
        <w:ind w:left="0" w:firstLine="709"/>
        <w:jc w:val="both"/>
      </w:pPr>
      <w:r>
        <w:rPr>
          <w:bCs/>
        </w:rPr>
        <w:t xml:space="preserve">копии документов, подтверждающих наличие у Субисполнителя и его персонала допусков, разрешений и лицензий, необходимых для оказания </w:t>
      </w:r>
      <w:r>
        <w:rPr>
          <w:bCs/>
        </w:rPr>
        <w:t>Услуг.</w:t>
      </w:r>
    </w:p>
    <w:p w:rsidR="00BA43D7" w:rsidRDefault="00BA43D7">
      <w:pPr>
        <w:pStyle w:val="afa"/>
        <w:shd w:val="clear" w:color="auto" w:fill="FFFFFF"/>
        <w:tabs>
          <w:tab w:val="left" w:pos="1418"/>
        </w:tabs>
        <w:ind w:left="709"/>
        <w:jc w:val="both"/>
        <w:rPr>
          <w:highlight w:val="lightGray"/>
        </w:rPr>
      </w:pPr>
    </w:p>
    <w:p w:rsidR="00BA43D7" w:rsidRDefault="001B6562">
      <w:pPr>
        <w:pStyle w:val="afa"/>
        <w:numPr>
          <w:ilvl w:val="0"/>
          <w:numId w:val="18"/>
        </w:numPr>
        <w:shd w:val="clear" w:color="auto" w:fill="FFFFFF"/>
        <w:tabs>
          <w:tab w:val="left" w:pos="284"/>
        </w:tabs>
        <w:ind w:left="0" w:firstLine="0"/>
        <w:jc w:val="center"/>
      </w:pPr>
      <w:r>
        <w:rPr>
          <w:b/>
        </w:rPr>
        <w:t>Цена Договора и порядок расчетов</w:t>
      </w:r>
    </w:p>
    <w:p w:rsidR="00BA43D7" w:rsidRDefault="001B6562">
      <w:pPr>
        <w:pStyle w:val="afa"/>
        <w:numPr>
          <w:ilvl w:val="1"/>
          <w:numId w:val="21"/>
        </w:numPr>
        <w:shd w:val="clear" w:color="auto" w:fill="FFFFFF"/>
        <w:tabs>
          <w:tab w:val="left" w:pos="284"/>
          <w:tab w:val="left" w:pos="1134"/>
        </w:tabs>
        <w:ind w:left="0" w:firstLine="709"/>
        <w:jc w:val="both"/>
      </w:pPr>
      <w:r>
        <w:t xml:space="preserve">Цена Договора в соответствии со </w:t>
      </w:r>
      <w:r>
        <w:t>Расчетом стоимости Услуг</w:t>
      </w:r>
      <w:r>
        <w:t xml:space="preserve"> (Приложение № 2 к Договору) является</w:t>
      </w:r>
      <w:r>
        <w:t xml:space="preserve"> предельной</w:t>
      </w:r>
      <w:r>
        <w:t xml:space="preserve"> и составляет __________ (_________________) рублей ___ копеек без учета НДС, при этом НДС исчисляется дополнит</w:t>
      </w:r>
      <w:r>
        <w:t>ельно по ставке, установленной статьей 164 Налогового кодекса РФ.</w:t>
      </w:r>
    </w:p>
    <w:p w:rsidR="00BA43D7" w:rsidRDefault="001B6562">
      <w:pPr>
        <w:pStyle w:val="afa"/>
        <w:numPr>
          <w:ilvl w:val="1"/>
          <w:numId w:val="21"/>
        </w:numPr>
        <w:shd w:val="clear" w:color="auto" w:fill="FFFFFF"/>
        <w:tabs>
          <w:tab w:val="left" w:pos="355"/>
          <w:tab w:val="left" w:pos="1134"/>
        </w:tabs>
        <w:ind w:left="0" w:firstLine="709"/>
        <w:jc w:val="both"/>
      </w:pPr>
      <w:r>
        <w:t>Цена Договора включает в себя прибыль Исполнителя, а также все расходы и затраты Исполнителя на:</w:t>
      </w:r>
    </w:p>
    <w:p w:rsidR="00BA43D7" w:rsidRDefault="001B6562">
      <w:pPr>
        <w:pStyle w:val="afa"/>
        <w:numPr>
          <w:ilvl w:val="2"/>
          <w:numId w:val="15"/>
        </w:numPr>
        <w:shd w:val="clear" w:color="auto" w:fill="FFFFFF"/>
        <w:tabs>
          <w:tab w:val="left" w:pos="1418"/>
        </w:tabs>
        <w:ind w:left="0" w:firstLine="709"/>
        <w:jc w:val="both"/>
      </w:pPr>
      <w:r>
        <w:t>приобретение материально-технических ресурсов, необходимых для оказания Услуг по Договору;</w:t>
      </w:r>
    </w:p>
    <w:p w:rsidR="00BA43D7" w:rsidRDefault="001B6562">
      <w:pPr>
        <w:pStyle w:val="afa"/>
        <w:numPr>
          <w:ilvl w:val="2"/>
          <w:numId w:val="15"/>
        </w:numPr>
        <w:shd w:val="clear" w:color="auto" w:fill="FFFFFF"/>
        <w:tabs>
          <w:tab w:val="left" w:pos="1418"/>
        </w:tabs>
        <w:ind w:left="0" w:firstLine="709"/>
        <w:jc w:val="both"/>
      </w:pPr>
      <w:r>
        <w:t>за</w:t>
      </w:r>
      <w:r>
        <w:t xml:space="preserve">работную плату, накладные </w:t>
      </w:r>
      <w:r>
        <w:t xml:space="preserve">и командировочные расходы, перемещение и размещение персонала Исполнителя; </w:t>
      </w:r>
    </w:p>
    <w:p w:rsidR="00BA43D7" w:rsidRDefault="001B6562">
      <w:pPr>
        <w:pStyle w:val="afa"/>
        <w:numPr>
          <w:ilvl w:val="2"/>
          <w:numId w:val="15"/>
        </w:numPr>
        <w:shd w:val="clear" w:color="auto" w:fill="FFFFFF"/>
        <w:tabs>
          <w:tab w:val="left" w:pos="1418"/>
        </w:tabs>
        <w:ind w:left="0" w:firstLine="709"/>
        <w:jc w:val="both"/>
      </w:pPr>
      <w:r>
        <w:t xml:space="preserve">подлежащие уплате налоги, сборы и пошлины; </w:t>
      </w:r>
    </w:p>
    <w:p w:rsidR="00BA43D7" w:rsidRDefault="001B6562">
      <w:pPr>
        <w:pStyle w:val="afa"/>
        <w:numPr>
          <w:ilvl w:val="2"/>
          <w:numId w:val="15"/>
        </w:numPr>
        <w:shd w:val="clear" w:color="auto" w:fill="FFFFFF"/>
        <w:tabs>
          <w:tab w:val="left" w:pos="1418"/>
        </w:tabs>
        <w:ind w:left="0" w:firstLine="709"/>
        <w:jc w:val="both"/>
      </w:pPr>
      <w:r>
        <w:t>все прочие затраты и расходы Исполнителя, связанные с оказанием Услуг и исполнением иных обязательств по Догов</w:t>
      </w:r>
      <w:r>
        <w:t>ору, а также все прочие расходы, которые могут возникнуть у Исполнителя в течение срока действия Договора.</w:t>
      </w:r>
    </w:p>
    <w:p w:rsidR="00BA43D7" w:rsidRDefault="001B6562">
      <w:pPr>
        <w:pStyle w:val="afa"/>
        <w:numPr>
          <w:ilvl w:val="1"/>
          <w:numId w:val="16"/>
        </w:numPr>
        <w:shd w:val="clear" w:color="auto" w:fill="FFFFFF"/>
        <w:tabs>
          <w:tab w:val="left" w:pos="709"/>
          <w:tab w:val="left" w:pos="851"/>
          <w:tab w:val="left" w:pos="1134"/>
        </w:tabs>
        <w:ind w:left="0" w:firstLine="709"/>
        <w:jc w:val="both"/>
      </w:pPr>
      <w:r>
        <w:t xml:space="preserve">Увеличение стоимости Услуг по Договору не требует заключения дополнительного соглашения к Договору только в случае, когда оно вызвано изменением </w:t>
      </w:r>
      <w:r>
        <w:t>ставки российского НДС.</w:t>
      </w:r>
    </w:p>
    <w:p w:rsidR="00BA43D7" w:rsidRDefault="001B6562">
      <w:pPr>
        <w:pStyle w:val="afa"/>
        <w:numPr>
          <w:ilvl w:val="1"/>
          <w:numId w:val="16"/>
        </w:numPr>
        <w:shd w:val="clear" w:color="auto" w:fill="FFFFFF"/>
        <w:tabs>
          <w:tab w:val="left" w:pos="709"/>
          <w:tab w:val="left" w:pos="851"/>
          <w:tab w:val="left" w:pos="1134"/>
        </w:tabs>
        <w:ind w:left="0" w:firstLine="709"/>
        <w:jc w:val="both"/>
      </w:pPr>
      <w:bookmarkStart w:id="8" w:name="_Ref361858588"/>
      <w:r>
        <w:t>Оплата по Договору осуществляется Заказчиком в следующем порядке:</w:t>
      </w:r>
      <w:bookmarkEnd w:id="8"/>
      <w:r>
        <w:t xml:space="preserve"> </w:t>
      </w:r>
    </w:p>
    <w:p w:rsidR="00BA43D7" w:rsidRDefault="001B6562">
      <w:pPr>
        <w:pStyle w:val="afa"/>
        <w:numPr>
          <w:ilvl w:val="2"/>
          <w:numId w:val="16"/>
        </w:numPr>
        <w:shd w:val="clear" w:color="auto" w:fill="FFFFFF"/>
        <w:tabs>
          <w:tab w:val="left" w:pos="1418"/>
        </w:tabs>
        <w:ind w:left="0" w:firstLine="709"/>
        <w:jc w:val="both"/>
      </w:pPr>
      <w:r>
        <w:rPr>
          <w:color w:val="000000" w:themeColor="text1"/>
        </w:rPr>
        <w:t>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w:t>
      </w:r>
      <w:r>
        <w:rPr>
          <w:color w:val="000000" w:themeColor="text1"/>
        </w:rPr>
        <w:t>нкта 3.5.2 Договора.</w:t>
      </w:r>
      <w:bookmarkStart w:id="9" w:name="_Ref372549497"/>
    </w:p>
    <w:p w:rsidR="00BA43D7" w:rsidRDefault="001B6562">
      <w:pPr>
        <w:pStyle w:val="afa"/>
        <w:numPr>
          <w:ilvl w:val="2"/>
          <w:numId w:val="16"/>
        </w:numPr>
        <w:shd w:val="clear" w:color="auto" w:fill="FFFFFF"/>
        <w:tabs>
          <w:tab w:val="left" w:pos="709"/>
          <w:tab w:val="left" w:pos="851"/>
          <w:tab w:val="left" w:pos="1134"/>
        </w:tabs>
        <w:ind w:left="0" w:firstLine="709"/>
        <w:jc w:val="both"/>
      </w:pPr>
      <w:r>
        <w:t>В случае выставления Исполнителем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w:t>
      </w:r>
      <w:r>
        <w:t>ьшую размера предусмотренного Договором платежа, счет к оплате не принимается и должен быть заменен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w:t>
      </w:r>
      <w:r>
        <w:t>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9"/>
      <w:r>
        <w:t xml:space="preserve"> </w:t>
      </w:r>
    </w:p>
    <w:p w:rsidR="00BA43D7" w:rsidRDefault="001B6562">
      <w:pPr>
        <w:pStyle w:val="afa"/>
        <w:numPr>
          <w:ilvl w:val="1"/>
          <w:numId w:val="16"/>
        </w:numPr>
        <w:shd w:val="clear" w:color="auto" w:fill="FFFFFF"/>
        <w:tabs>
          <w:tab w:val="left" w:pos="1134"/>
        </w:tabs>
        <w:ind w:left="0" w:firstLine="709"/>
        <w:jc w:val="both"/>
      </w:pPr>
      <w:r>
        <w:t>Расчеты по Договору осуществляются в валюте Российской Федерации. Оплата производится Заказчиком путем перечис</w:t>
      </w:r>
      <w:r>
        <w:t>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rsidR="00BA43D7" w:rsidRDefault="001B6562">
      <w:pPr>
        <w:pStyle w:val="afa"/>
        <w:numPr>
          <w:ilvl w:val="1"/>
          <w:numId w:val="16"/>
        </w:numPr>
        <w:shd w:val="clear" w:color="auto" w:fill="FFFFFF"/>
        <w:tabs>
          <w:tab w:val="left" w:pos="1134"/>
        </w:tabs>
        <w:ind w:left="0" w:firstLine="709"/>
        <w:jc w:val="both"/>
      </w:pPr>
      <w:r>
        <w:t>За исключением случая, указанного в пункте 2.3</w:t>
      </w:r>
      <w:r>
        <w:t xml:space="preserve">.12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rsidR="00BA43D7" w:rsidRDefault="001B6562">
      <w:pPr>
        <w:pStyle w:val="afa"/>
        <w:numPr>
          <w:ilvl w:val="1"/>
          <w:numId w:val="16"/>
        </w:numPr>
        <w:shd w:val="clear" w:color="auto" w:fill="FFFFFF"/>
        <w:tabs>
          <w:tab w:val="left" w:pos="1134"/>
        </w:tabs>
        <w:ind w:left="0" w:firstLine="709"/>
        <w:jc w:val="both"/>
      </w:pPr>
      <w:r>
        <w:t>Исполнитель обязан представить Заказчику счета-фактуры/УПД, выставленные в с</w:t>
      </w:r>
      <w:r>
        <w:t xml:space="preserve">роки и оформленные в порядке, установленном законодательством Российской Федерации. В </w:t>
      </w:r>
      <w:r>
        <w:rPr>
          <w:color w:val="000000"/>
        </w:rPr>
        <w:t>случае</w:t>
      </w:r>
      <w:r>
        <w:t xml:space="preserve"> нарушения Исполнителем требований к оформлению счетов-фактур/УПД, он обязан произвести замену счета-фактуры/УПД в течение 3 (трех) рабочих дней с даты получения со</w:t>
      </w:r>
      <w:r>
        <w:t>ответствующего письменного требования Заказчика. В случае непредоставления Исполнителем в течение 5 (пяти) календарных дней с даты получения авансового платежа счета-фактуры/УПД, подтверждающего право Заказчика на вычет НДС, уплаченного дополнительно к так</w:t>
      </w:r>
      <w:r>
        <w:t xml:space="preserve">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 </w:t>
      </w:r>
    </w:p>
    <w:p w:rsidR="00BA43D7" w:rsidRDefault="001B6562">
      <w:pPr>
        <w:pStyle w:val="afa"/>
        <w:numPr>
          <w:ilvl w:val="1"/>
          <w:numId w:val="16"/>
        </w:numPr>
        <w:shd w:val="clear" w:color="auto" w:fill="FFFFFF"/>
        <w:tabs>
          <w:tab w:val="left" w:pos="1134"/>
        </w:tabs>
        <w:ind w:left="0" w:firstLine="709"/>
        <w:jc w:val="both"/>
      </w:pPr>
      <w:r>
        <w:t>Командировочные расходы включаются в стоимость Услуг в соответствии с</w:t>
      </w:r>
      <w:r>
        <w:t xml:space="preserve"> расчетом, прилагаемым к Сводному расчету стоимости Услуг (Приложение № 2 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w:t>
      </w:r>
      <w:r>
        <w:t>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w:t>
      </w:r>
      <w:r>
        <w:t>аты стоимости Услуг. Исполнитель обязан представлять по запросу Заказчика копии следующих документов, заверенных Исполнителем, в том числе: приказ о командировке, проездные билеты, счета на оплату за проживание в гостинице и авансовые отчеты.</w:t>
      </w:r>
    </w:p>
    <w:p w:rsidR="00BA43D7" w:rsidRDefault="001B6562">
      <w:pPr>
        <w:pStyle w:val="afa"/>
        <w:numPr>
          <w:ilvl w:val="1"/>
          <w:numId w:val="16"/>
        </w:numPr>
        <w:shd w:val="clear" w:color="auto" w:fill="FFFFFF"/>
        <w:tabs>
          <w:tab w:val="left" w:pos="1134"/>
        </w:tabs>
        <w:ind w:left="0" w:firstLine="709"/>
        <w:jc w:val="both"/>
      </w:pPr>
      <w:r>
        <w:t>Индексация Це</w:t>
      </w:r>
      <w:r>
        <w:t>ны Договора не допускается.</w:t>
      </w:r>
    </w:p>
    <w:p w:rsidR="00BA43D7" w:rsidRDefault="001B6562">
      <w:pPr>
        <w:pStyle w:val="afa"/>
        <w:numPr>
          <w:ilvl w:val="1"/>
          <w:numId w:val="16"/>
        </w:numPr>
        <w:shd w:val="clear" w:color="auto" w:fill="FFFFFF"/>
        <w:tabs>
          <w:tab w:val="left" w:pos="1134"/>
        </w:tabs>
        <w:ind w:left="0" w:firstLine="709"/>
        <w:jc w:val="both"/>
      </w:pPr>
      <w:r>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w:t>
      </w:r>
      <w:r>
        <w:t xml:space="preserve">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w:t>
      </w:r>
      <w:r>
        <w:t>или ненадлежащее исполнение обязательств по Договору, стоимость работ по устранению недостатков оказанных Исполнителем Услуг.</w:t>
      </w:r>
    </w:p>
    <w:p w:rsidR="00BA43D7" w:rsidRDefault="001B6562">
      <w:pPr>
        <w:pStyle w:val="afa"/>
        <w:shd w:val="clear" w:color="auto" w:fill="FFFFFF"/>
        <w:tabs>
          <w:tab w:val="left" w:pos="1134"/>
        </w:tabs>
        <w:ind w:left="0" w:firstLine="709"/>
        <w:jc w:val="both"/>
      </w:pPr>
      <w:r>
        <w:t>Заказчик направляет Исполнителю уведомление о проведении сальдо взаимных обязательств Сторон по Договору.</w:t>
      </w:r>
    </w:p>
    <w:p w:rsidR="00BA43D7" w:rsidRDefault="00BA43D7">
      <w:pPr>
        <w:pStyle w:val="afa"/>
        <w:shd w:val="clear" w:color="auto" w:fill="FFFFFF"/>
        <w:tabs>
          <w:tab w:val="left" w:pos="1134"/>
        </w:tabs>
        <w:ind w:left="0" w:firstLine="709"/>
        <w:jc w:val="both"/>
      </w:pPr>
    </w:p>
    <w:p w:rsidR="00BA43D7" w:rsidRDefault="001B6562">
      <w:pPr>
        <w:pStyle w:val="afa"/>
        <w:numPr>
          <w:ilvl w:val="0"/>
          <w:numId w:val="16"/>
        </w:numPr>
        <w:shd w:val="clear" w:color="auto" w:fill="FFFFFF"/>
        <w:tabs>
          <w:tab w:val="left" w:pos="284"/>
        </w:tabs>
        <w:ind w:left="0" w:firstLine="0"/>
        <w:jc w:val="center"/>
      </w:pPr>
      <w:r>
        <w:rPr>
          <w:b/>
        </w:rPr>
        <w:t xml:space="preserve">Порядок сдачи-приемки </w:t>
      </w:r>
      <w:r>
        <w:rPr>
          <w:b/>
        </w:rPr>
        <w:t>Услуг</w:t>
      </w:r>
    </w:p>
    <w:p w:rsidR="00BA43D7" w:rsidRDefault="001B6562">
      <w:pPr>
        <w:pStyle w:val="afa"/>
        <w:numPr>
          <w:ilvl w:val="1"/>
          <w:numId w:val="19"/>
        </w:numPr>
        <w:shd w:val="clear" w:color="auto" w:fill="FFFFFF"/>
        <w:tabs>
          <w:tab w:val="left" w:pos="284"/>
          <w:tab w:val="left" w:pos="1134"/>
        </w:tabs>
        <w:ind w:left="0" w:firstLine="709"/>
        <w:jc w:val="both"/>
      </w:pPr>
      <w:r>
        <w:t>По окончании оказания Услуг Исполнитель в течение</w:t>
      </w:r>
      <w:r>
        <w:t xml:space="preserve"> 3 (трех) рабочих дней предоставляет Заказчику подписанные со своей стороны в 2 (двух) экземплярах Акты об оказании Услуг по форме Приложения № 4 к Договору с приложением Отчета об оказании Услуг и ины</w:t>
      </w:r>
      <w:r>
        <w:t xml:space="preserve">х отчетных документов, предусмотренных Заданием на оказание Услуг (Приложение № 1 к Договору). </w:t>
      </w:r>
    </w:p>
    <w:p w:rsidR="00BA43D7" w:rsidRDefault="001B6562">
      <w:pPr>
        <w:pStyle w:val="afa"/>
        <w:numPr>
          <w:ilvl w:val="1"/>
          <w:numId w:val="19"/>
        </w:numPr>
        <w:shd w:val="clear" w:color="auto" w:fill="FFFFFF"/>
        <w:tabs>
          <w:tab w:val="left" w:pos="284"/>
          <w:tab w:val="left" w:pos="1134"/>
        </w:tabs>
        <w:ind w:left="0" w:firstLine="709"/>
        <w:jc w:val="both"/>
      </w:pPr>
      <w:bookmarkStart w:id="10" w:name="_Ref372745126"/>
      <w:r>
        <w:t>В течение 15 (пятнадцати) рабочих д</w:t>
      </w:r>
      <w:r>
        <w:t xml:space="preserve">ней с даты получения полного комплекта документов, указанных в пункте 4.1 Договора, Заказчик подписывает (утверждает) и </w:t>
      </w:r>
      <w:r>
        <w:t>передает Исполнителю 1 (один) экземпляр Акта об оказании Услуг и Отчета об оказании Услуг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w:t>
      </w:r>
      <w:r>
        <w:t>рок на их устранение.</w:t>
      </w:r>
      <w:bookmarkEnd w:id="10"/>
      <w:r>
        <w:t xml:space="preserve"> </w:t>
      </w:r>
    </w:p>
    <w:p w:rsidR="00BA43D7" w:rsidRDefault="001B6562">
      <w:pPr>
        <w:pStyle w:val="afa"/>
        <w:numPr>
          <w:ilvl w:val="1"/>
          <w:numId w:val="19"/>
        </w:numPr>
        <w:shd w:val="clear" w:color="auto" w:fill="FFFFFF"/>
        <w:tabs>
          <w:tab w:val="left" w:pos="284"/>
          <w:tab w:val="left" w:pos="1134"/>
        </w:tabs>
        <w:ind w:left="0" w:firstLine="709"/>
        <w:jc w:val="both"/>
      </w:pPr>
      <w:bookmarkStart w:id="11" w:name="_Ref373239439"/>
      <w:r>
        <w:t xml:space="preserve">Устранение недостатков, выявленных Заказчиком, осуществляется Исполнителем своими силами и за свой счет в срок, указанный в Ведомости замечаний. </w:t>
      </w:r>
      <w:bookmarkStart w:id="12" w:name="_Ref361337525"/>
      <w:bookmarkEnd w:id="11"/>
      <w:r>
        <w:t>Повторная приемка Заказчиком оказанных Услуг после устранения недостатков, указанных в В</w:t>
      </w:r>
      <w:r>
        <w:t>едомости замечаний, осуществляется в порядке, предусмотренном пунктами 4.1 - 4.2 Договора.</w:t>
      </w:r>
    </w:p>
    <w:p w:rsidR="00BA43D7" w:rsidRDefault="001B6562">
      <w:pPr>
        <w:pStyle w:val="afa"/>
        <w:shd w:val="clear" w:color="auto" w:fill="FFFFFF"/>
        <w:tabs>
          <w:tab w:val="left" w:pos="284"/>
          <w:tab w:val="left" w:pos="1134"/>
        </w:tabs>
        <w:ind w:left="0" w:firstLine="709"/>
        <w:jc w:val="both"/>
      </w:pPr>
      <w:r>
        <w:t>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w:t>
      </w:r>
      <w:r>
        <w:t xml:space="preserve"> </w:t>
      </w:r>
    </w:p>
    <w:p w:rsidR="00BA43D7" w:rsidRDefault="001B6562">
      <w:pPr>
        <w:pStyle w:val="afa"/>
        <w:numPr>
          <w:ilvl w:val="1"/>
          <w:numId w:val="19"/>
        </w:numPr>
        <w:shd w:val="clear" w:color="auto" w:fill="FFFFFF"/>
        <w:tabs>
          <w:tab w:val="left" w:pos="284"/>
          <w:tab w:val="left" w:pos="1134"/>
        </w:tabs>
        <w:ind w:left="0" w:firstLine="709"/>
        <w:jc w:val="both"/>
      </w:pPr>
      <w:r>
        <w:t>Услуги считаются оказанными Исполнителем и принятыми Заказчиком с момента подписания Сторонами Акта об оказании Услуг.</w:t>
      </w:r>
    </w:p>
    <w:p w:rsidR="00BA43D7" w:rsidRDefault="001B6562">
      <w:pPr>
        <w:pStyle w:val="afa"/>
        <w:numPr>
          <w:ilvl w:val="1"/>
          <w:numId w:val="19"/>
        </w:numPr>
        <w:shd w:val="clear" w:color="auto" w:fill="FFFFFF"/>
        <w:tabs>
          <w:tab w:val="left" w:pos="284"/>
          <w:tab w:val="left" w:pos="1134"/>
        </w:tabs>
        <w:ind w:left="0" w:firstLine="709"/>
        <w:jc w:val="both"/>
      </w:pPr>
      <w:r>
        <w:t>Если Исполнитель не устранит недостатки Услуг, указанные в Ведомости замечаний, в срок, установленный Заказчиком в соответствии с пункт</w:t>
      </w:r>
      <w:r>
        <w:t>ом 4.2 Договора, Заказчик вправе собственными силами и (или) силами третьих лиц устранить недостатки, выявленные в ходе приемки результатов Услуг, с отнесением на Исполнителя соответствующих расходов. Исполнитель обязан возместить указанные расходы Заказчи</w:t>
      </w:r>
      <w:r>
        <w:t>ка в течение 10 (десяти) рабочих дней с даты получения соответствующего письменного требования Заказчика.</w:t>
      </w:r>
      <w:bookmarkEnd w:id="12"/>
    </w:p>
    <w:p w:rsidR="00BA43D7" w:rsidRDefault="00BA43D7">
      <w:pPr>
        <w:pStyle w:val="afa"/>
        <w:shd w:val="clear" w:color="auto" w:fill="FFFFFF"/>
        <w:tabs>
          <w:tab w:val="left" w:pos="1134"/>
        </w:tabs>
        <w:ind w:left="0" w:firstLine="709"/>
        <w:jc w:val="both"/>
      </w:pPr>
    </w:p>
    <w:p w:rsidR="00BA43D7" w:rsidRDefault="001B6562">
      <w:pPr>
        <w:pStyle w:val="afa"/>
        <w:numPr>
          <w:ilvl w:val="0"/>
          <w:numId w:val="19"/>
        </w:numPr>
        <w:shd w:val="clear" w:color="auto" w:fill="FFFFFF"/>
        <w:tabs>
          <w:tab w:val="left" w:pos="284"/>
        </w:tabs>
        <w:ind w:left="0" w:firstLine="0"/>
        <w:jc w:val="center"/>
      </w:pPr>
      <w:r>
        <w:rPr>
          <w:b/>
        </w:rPr>
        <w:t>Ответственность Сторон</w:t>
      </w:r>
    </w:p>
    <w:p w:rsidR="00BA43D7" w:rsidRDefault="001B6562">
      <w:pPr>
        <w:pStyle w:val="afa"/>
        <w:numPr>
          <w:ilvl w:val="1"/>
          <w:numId w:val="19"/>
        </w:numPr>
        <w:shd w:val="clear" w:color="auto" w:fill="FFFFFF"/>
        <w:tabs>
          <w:tab w:val="left" w:pos="709"/>
          <w:tab w:val="left" w:pos="1134"/>
        </w:tabs>
        <w:ind w:left="0" w:firstLine="709"/>
        <w:jc w:val="both"/>
      </w:pPr>
      <w:r>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w:t>
      </w:r>
      <w:r>
        <w:rPr>
          <w:bCs/>
        </w:rPr>
        <w:t xml:space="preserve">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BA43D7" w:rsidRPr="001B6562" w:rsidRDefault="001B6562">
      <w:pPr>
        <w:numPr>
          <w:ilvl w:val="1"/>
          <w:numId w:val="19"/>
        </w:numPr>
        <w:tabs>
          <w:tab w:val="left" w:pos="496"/>
          <w:tab w:val="left" w:pos="709"/>
          <w:tab w:val="left" w:pos="1134"/>
        </w:tabs>
        <w:ind w:left="0" w:firstLine="709"/>
        <w:jc w:val="both"/>
        <w:rPr>
          <w:lang w:val="ru-RU"/>
        </w:rPr>
      </w:pPr>
      <w:r>
        <w:rPr>
          <w:lang w:val="ru-RU"/>
        </w:rPr>
        <w:t>Заказчик не несет ответственность за ненадлежащее исполнение обязательств по внесению предварительно</w:t>
      </w:r>
      <w:r>
        <w:rPr>
          <w:lang w:val="ru-RU"/>
        </w:rPr>
        <w:t>й оплаты (аванса). В случае нарушения Заказчиком срока оплаты авансового платежа Исполнитель имеет право приостановить оказание Услуг по Договору при условии предварительного письменного уведомления Заказчика о таком приостановлении.</w:t>
      </w:r>
    </w:p>
    <w:p w:rsidR="00BA43D7" w:rsidRPr="001B6562" w:rsidRDefault="001B6562">
      <w:pPr>
        <w:numPr>
          <w:ilvl w:val="1"/>
          <w:numId w:val="19"/>
        </w:numPr>
        <w:tabs>
          <w:tab w:val="left" w:pos="709"/>
          <w:tab w:val="left" w:pos="1134"/>
        </w:tabs>
        <w:ind w:left="0" w:firstLine="709"/>
        <w:jc w:val="both"/>
        <w:rPr>
          <w:lang w:val="ru-RU"/>
        </w:rPr>
      </w:pPr>
      <w:r>
        <w:rPr>
          <w:lang w:val="ru-RU"/>
        </w:rPr>
        <w:t>В случае нарушения Зак</w:t>
      </w:r>
      <w:r>
        <w:rPr>
          <w:lang w:val="ru-RU"/>
        </w:rPr>
        <w:t>азчиком сроков оплаты, установленных разделом 3 Договора (за исключением срока оплаты авансовых платежей), Исполнитель вправе требовать уплаты Заказчиком исключительной неустойки в размере 0,1 (ноль целых и одна десятая) процента от несвоевременно оплаченн</w:t>
      </w:r>
      <w:r>
        <w:rPr>
          <w:lang w:val="ru-RU"/>
        </w:rPr>
        <w:t xml:space="preserve">ой суммы за каждый день просрочки, начиная с 31 (тридцать первого) календарного дня просрочки (неустойка с 1 по 30 день просрочки не начисляется). </w:t>
      </w:r>
    </w:p>
    <w:p w:rsidR="00BA43D7" w:rsidRDefault="001B6562">
      <w:pPr>
        <w:pStyle w:val="afa"/>
        <w:numPr>
          <w:ilvl w:val="1"/>
          <w:numId w:val="19"/>
        </w:numPr>
        <w:shd w:val="clear" w:color="auto" w:fill="FFFFFF" w:themeFill="background1"/>
        <w:tabs>
          <w:tab w:val="left" w:pos="0"/>
          <w:tab w:val="left" w:pos="496"/>
          <w:tab w:val="left" w:pos="709"/>
          <w:tab w:val="left" w:pos="1134"/>
          <w:tab w:val="left" w:pos="1418"/>
        </w:tabs>
        <w:ind w:left="0" w:firstLine="709"/>
        <w:jc w:val="both"/>
      </w:pPr>
      <w:r>
        <w:t>В случае нарушения Исполнителем обязательств по оказанию Услуг, в том числе сроков оказания Услуг, а также в</w:t>
      </w:r>
      <w:r>
        <w:t xml:space="preserve"> случае несвоевременного устранения выявленных недостатков Услуг, Заказчик вправе требовать уплаты Исполнителем неустойки в размере 0,1 (ноль целых и одна десятая) процента от Цены Договора за каждый день просрочки.</w:t>
      </w:r>
    </w:p>
    <w:p w:rsidR="00BA43D7" w:rsidRDefault="001B6562">
      <w:pPr>
        <w:pStyle w:val="afa"/>
        <w:numPr>
          <w:ilvl w:val="1"/>
          <w:numId w:val="19"/>
        </w:numPr>
        <w:shd w:val="clear" w:color="auto" w:fill="FFFFFF" w:themeFill="background1"/>
        <w:tabs>
          <w:tab w:val="left" w:pos="0"/>
          <w:tab w:val="left" w:pos="496"/>
          <w:tab w:val="left" w:pos="709"/>
          <w:tab w:val="left" w:pos="1134"/>
          <w:tab w:val="left" w:pos="1418"/>
        </w:tabs>
        <w:ind w:left="0" w:firstLine="709"/>
        <w:jc w:val="both"/>
      </w:pPr>
      <w:r>
        <w:t>На сумму подлежащего возврату аванса нач</w:t>
      </w:r>
      <w:r>
        <w:t>исляется неустойка в размере 0,1 (ноль целых и одна десятая) процента с даты, установленной для возврата аванса.</w:t>
      </w:r>
    </w:p>
    <w:p w:rsidR="00BA43D7" w:rsidRDefault="001B6562">
      <w:pPr>
        <w:pStyle w:val="afa"/>
        <w:numPr>
          <w:ilvl w:val="1"/>
          <w:numId w:val="19"/>
        </w:numPr>
        <w:shd w:val="clear" w:color="auto" w:fill="FFFFFF" w:themeFill="background1"/>
        <w:tabs>
          <w:tab w:val="left" w:pos="0"/>
          <w:tab w:val="left" w:pos="496"/>
          <w:tab w:val="left" w:pos="709"/>
          <w:tab w:val="left" w:pos="1134"/>
          <w:tab w:val="left" w:pos="1418"/>
        </w:tabs>
        <w:ind w:left="0" w:firstLine="709"/>
        <w:jc w:val="both"/>
      </w:pPr>
      <w:r>
        <w:rPr>
          <w:bCs/>
        </w:rPr>
        <w:t>В случае нарушения Исполнителем или привлеченными им Субисполнителями требований пропускного и внутриобъектового режима, требований охраны труд</w:t>
      </w:r>
      <w:r>
        <w:rPr>
          <w:bCs/>
        </w:rPr>
        <w:t xml:space="preserve">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5 к Договору. </w:t>
      </w:r>
    </w:p>
    <w:p w:rsidR="00BA43D7" w:rsidRDefault="001B6562">
      <w:pPr>
        <w:pStyle w:val="afa"/>
        <w:numPr>
          <w:ilvl w:val="1"/>
          <w:numId w:val="19"/>
        </w:numPr>
        <w:shd w:val="clear" w:color="auto" w:fill="FFFFFF" w:themeFill="background1"/>
        <w:tabs>
          <w:tab w:val="left" w:pos="0"/>
          <w:tab w:val="left" w:pos="496"/>
          <w:tab w:val="left" w:pos="709"/>
          <w:tab w:val="left" w:pos="1134"/>
          <w:tab w:val="left" w:pos="1418"/>
        </w:tabs>
        <w:ind w:left="0" w:firstLine="709"/>
        <w:jc w:val="both"/>
      </w:pPr>
      <w:r>
        <w:rPr>
          <w:bCs/>
        </w:rPr>
        <w:t>Если в результат</w:t>
      </w:r>
      <w:r>
        <w:rPr>
          <w:bCs/>
        </w:rPr>
        <w:t>е составления и выставления Исполнителем счетов-фактур/УПД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w:t>
      </w:r>
      <w:r>
        <w:rPr>
          <w:bCs/>
        </w:rPr>
        <w:t>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w:t>
      </w:r>
      <w:r>
        <w:rPr>
          <w:bCs/>
        </w:rPr>
        <w:t>мпенсируется Исполнителем в течение 10 (десяти) рабочих дней с даты получения соответствующего письменного требования Заказчика. В случае нарушения Исполнителем сроков предоставления счетов-фактур/УПД, установленных пунктом 3.8 Договора, Заказчик вправе тр</w:t>
      </w:r>
      <w:r>
        <w:rPr>
          <w:bCs/>
        </w:rPr>
        <w:t>ебовать уплаты Исполнителем штрафа в размере 50 000 (Пятидесяти тысяч) рублей за каждый случай нарушения.</w:t>
      </w:r>
    </w:p>
    <w:p w:rsidR="00BA43D7" w:rsidRDefault="001B6562">
      <w:pPr>
        <w:pStyle w:val="afa"/>
        <w:numPr>
          <w:ilvl w:val="1"/>
          <w:numId w:val="19"/>
        </w:numPr>
        <w:shd w:val="clear" w:color="auto" w:fill="FFFFFF"/>
        <w:tabs>
          <w:tab w:val="left" w:pos="355"/>
          <w:tab w:val="left" w:pos="1134"/>
        </w:tabs>
        <w:ind w:left="0" w:firstLine="709"/>
        <w:jc w:val="both"/>
      </w:pPr>
      <w:r>
        <w:t>Исполнитель</w:t>
      </w:r>
      <w:r>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w:t>
      </w:r>
      <w:r>
        <w:rPr>
          <w:bCs/>
        </w:rPr>
        <w:t xml:space="preserve">икших в связи с неисполнением (ненадлежащим исполнением) </w:t>
      </w:r>
      <w:r>
        <w:t>Исполнителе</w:t>
      </w:r>
      <w:r>
        <w:rPr>
          <w:bCs/>
        </w:rPr>
        <w:t>м своих обязательств, произведенных для восстановления нарушенного права, а также упущенной выгоды.</w:t>
      </w:r>
    </w:p>
    <w:p w:rsidR="00BA43D7" w:rsidRDefault="001B6562">
      <w:pPr>
        <w:pStyle w:val="afa"/>
        <w:numPr>
          <w:ilvl w:val="1"/>
          <w:numId w:val="19"/>
        </w:numPr>
        <w:shd w:val="clear" w:color="auto" w:fill="FFFFFF"/>
        <w:tabs>
          <w:tab w:val="left" w:pos="1418"/>
        </w:tabs>
        <w:ind w:left="0" w:firstLine="709"/>
        <w:jc w:val="both"/>
      </w:pPr>
      <w:r>
        <w:rPr>
          <w:bCs/>
        </w:rPr>
        <w:t>Обязанность по уплате неустойки и / или штрафов, возмещения убытков, предусмотренных Дог</w:t>
      </w:r>
      <w:r>
        <w:rPr>
          <w:bCs/>
        </w:rPr>
        <w:t xml:space="preserve">овором, возникает у любой из Сторон только при условии получения письменного требования другой Стороны. </w:t>
      </w:r>
    </w:p>
    <w:p w:rsidR="00BA43D7" w:rsidRDefault="001B6562">
      <w:pPr>
        <w:pStyle w:val="afa"/>
        <w:numPr>
          <w:ilvl w:val="1"/>
          <w:numId w:val="19"/>
        </w:numPr>
        <w:shd w:val="clear" w:color="auto" w:fill="FFFFFF"/>
        <w:tabs>
          <w:tab w:val="left" w:pos="1418"/>
        </w:tabs>
        <w:ind w:left="0" w:firstLine="709"/>
        <w:jc w:val="both"/>
      </w:pPr>
      <w:r>
        <w:rPr>
          <w:bCs/>
        </w:rPr>
        <w:t xml:space="preserve">Уплата неустойки и / или штрафа не освобождает Стороны от исполнения обязательств по Договору, обязанности по устранению допущенных нарушений условий </w:t>
      </w:r>
      <w:r>
        <w:rPr>
          <w:bCs/>
        </w:rPr>
        <w:t>Договора и / или их последствий.</w:t>
      </w:r>
    </w:p>
    <w:p w:rsidR="00BA43D7" w:rsidRDefault="001B6562">
      <w:pPr>
        <w:pStyle w:val="afa"/>
        <w:numPr>
          <w:ilvl w:val="1"/>
          <w:numId w:val="19"/>
        </w:numPr>
        <w:shd w:val="clear" w:color="auto" w:fill="FFFFFF"/>
        <w:tabs>
          <w:tab w:val="left" w:pos="1418"/>
        </w:tabs>
        <w:ind w:left="0" w:firstLine="709"/>
        <w:jc w:val="both"/>
      </w:pPr>
      <w:r>
        <w:rPr>
          <w:bCs/>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w:t>
      </w:r>
      <w:r>
        <w:rPr>
          <w:bCs/>
        </w:rPr>
        <w:t xml:space="preserve"> последствиям неисполнения либо ненадлежащего исполнения Исполнителем соответствующих обязательств по Договору.</w:t>
      </w:r>
    </w:p>
    <w:p w:rsidR="00BA43D7" w:rsidRDefault="001B6562">
      <w:pPr>
        <w:pStyle w:val="afa"/>
        <w:numPr>
          <w:ilvl w:val="1"/>
          <w:numId w:val="19"/>
        </w:numPr>
        <w:shd w:val="clear" w:color="auto" w:fill="FFFFFF"/>
        <w:tabs>
          <w:tab w:val="left" w:pos="496"/>
          <w:tab w:val="left" w:pos="1418"/>
        </w:tabs>
        <w:ind w:left="0" w:firstLine="709"/>
        <w:jc w:val="both"/>
      </w:pPr>
      <w:r>
        <w:t>Определение суммы неустойки, подлежащей уплате, возможно в досудебном порядке при признании суммы неустойки Стороной, нарушившей обязательства п</w:t>
      </w:r>
      <w:r>
        <w:t>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w:t>
      </w:r>
      <w:r>
        <w:t>вании решения суда.</w:t>
      </w:r>
    </w:p>
    <w:p w:rsidR="00BA43D7" w:rsidRDefault="00BA43D7">
      <w:pPr>
        <w:shd w:val="clear" w:color="auto" w:fill="FFFFFF"/>
        <w:tabs>
          <w:tab w:val="left" w:pos="496"/>
          <w:tab w:val="left" w:pos="1276"/>
        </w:tabs>
        <w:ind w:left="496"/>
        <w:jc w:val="both"/>
        <w:rPr>
          <w:lang w:val="ru-RU"/>
        </w:rPr>
      </w:pPr>
    </w:p>
    <w:p w:rsidR="00BA43D7" w:rsidRDefault="001B6562">
      <w:pPr>
        <w:pStyle w:val="afa"/>
        <w:numPr>
          <w:ilvl w:val="0"/>
          <w:numId w:val="12"/>
        </w:numPr>
        <w:shd w:val="clear" w:color="auto" w:fill="FFFFFF"/>
        <w:tabs>
          <w:tab w:val="left" w:pos="284"/>
        </w:tabs>
        <w:ind w:left="0"/>
        <w:jc w:val="center"/>
      </w:pPr>
      <w:r>
        <w:rPr>
          <w:b/>
        </w:rPr>
        <w:t>Исключительные права и патенты</w:t>
      </w:r>
    </w:p>
    <w:p w:rsidR="00BA43D7" w:rsidRDefault="001B6562">
      <w:pPr>
        <w:pStyle w:val="afa"/>
        <w:numPr>
          <w:ilvl w:val="1"/>
          <w:numId w:val="12"/>
        </w:numPr>
        <w:shd w:val="clear" w:color="auto" w:fill="FFFFFF"/>
        <w:tabs>
          <w:tab w:val="left" w:pos="355"/>
          <w:tab w:val="left" w:pos="1134"/>
        </w:tabs>
        <w:ind w:left="0" w:firstLine="709"/>
        <w:jc w:val="both"/>
      </w:pPr>
      <w:r>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w:t>
      </w:r>
      <w:r>
        <w:t>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BA43D7" w:rsidRDefault="001B6562">
      <w:pPr>
        <w:pStyle w:val="afa"/>
        <w:numPr>
          <w:ilvl w:val="1"/>
          <w:numId w:val="12"/>
        </w:numPr>
        <w:shd w:val="clear" w:color="auto" w:fill="FFFFFF"/>
        <w:tabs>
          <w:tab w:val="left" w:pos="1134"/>
        </w:tabs>
        <w:ind w:left="0" w:firstLine="709"/>
        <w:jc w:val="both"/>
      </w:pPr>
      <w:r>
        <w:rPr>
          <w:bCs/>
        </w:rPr>
        <w:t>Исполнитель вправе использовать при оказании Услуг результаты интеллект</w:t>
      </w:r>
      <w:r>
        <w:rPr>
          <w:bCs/>
        </w:rPr>
        <w:t xml:space="preserve">уальной деятельности, принадлежащие третьим лицам, только если он получил на это соответствующие разрешения (лицензии) этих лиц. </w:t>
      </w:r>
    </w:p>
    <w:p w:rsidR="00BA43D7" w:rsidRDefault="001B6562">
      <w:pPr>
        <w:pStyle w:val="afa"/>
        <w:numPr>
          <w:ilvl w:val="1"/>
          <w:numId w:val="12"/>
        </w:numPr>
        <w:shd w:val="clear" w:color="auto" w:fill="FFFFFF"/>
        <w:tabs>
          <w:tab w:val="left" w:pos="1134"/>
        </w:tabs>
        <w:ind w:left="0" w:firstLine="709"/>
        <w:jc w:val="both"/>
      </w:pPr>
      <w:r>
        <w:rPr>
          <w:bCs/>
        </w:rPr>
        <w:t>В состав результата Услуг по Договору считаются включенными все разрешения (лицензии), необходимые для использования Заказчико</w:t>
      </w:r>
      <w:r>
        <w:rPr>
          <w:bCs/>
        </w:rPr>
        <w:t xml:space="preserve">м результата Услуг в течение всего установленного срока использования. </w:t>
      </w:r>
    </w:p>
    <w:p w:rsidR="00BA43D7" w:rsidRDefault="001B6562">
      <w:pPr>
        <w:pStyle w:val="afa"/>
        <w:numPr>
          <w:ilvl w:val="1"/>
          <w:numId w:val="12"/>
        </w:numPr>
        <w:shd w:val="clear" w:color="auto" w:fill="FFFFFF"/>
        <w:tabs>
          <w:tab w:val="left" w:pos="1134"/>
        </w:tabs>
        <w:ind w:left="0" w:firstLine="709"/>
        <w:jc w:val="both"/>
      </w:pPr>
      <w:r>
        <w:rPr>
          <w:bCs/>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w:t>
      </w:r>
      <w:r>
        <w:rPr>
          <w:bCs/>
        </w:rPr>
        <w:t xml:space="preserve">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rsidR="00BA43D7" w:rsidRDefault="001B6562">
      <w:pPr>
        <w:pStyle w:val="afa"/>
        <w:numPr>
          <w:ilvl w:val="1"/>
          <w:numId w:val="12"/>
        </w:numPr>
        <w:shd w:val="clear" w:color="auto" w:fill="FFFFFF"/>
        <w:tabs>
          <w:tab w:val="left" w:pos="1134"/>
        </w:tabs>
        <w:ind w:left="0" w:firstLine="709"/>
        <w:jc w:val="both"/>
      </w:pPr>
      <w:r>
        <w:rPr>
          <w:bCs/>
        </w:rPr>
        <w:t xml:space="preserve">Исключительные права (за исключением личных неимущественных прав автора) на произведения, программы для </w:t>
      </w:r>
      <w:r>
        <w:rPr>
          <w:bCs/>
        </w:rPr>
        <w:t xml:space="preserve">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w:t>
      </w:r>
      <w:r>
        <w:rPr>
          <w:bCs/>
        </w:rPr>
        <w:t>возникают у Исполнителя, эти права переходят к Заказчику сразу после их возникновения в силу Договора.</w:t>
      </w:r>
    </w:p>
    <w:p w:rsidR="00BA43D7" w:rsidRDefault="001B6562">
      <w:pPr>
        <w:pStyle w:val="afa"/>
        <w:shd w:val="clear" w:color="auto" w:fill="FFFFFF"/>
        <w:tabs>
          <w:tab w:val="left" w:pos="1134"/>
        </w:tabs>
        <w:ind w:left="0" w:firstLine="709"/>
        <w:jc w:val="both"/>
      </w:pPr>
      <w:r>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w:t>
      </w:r>
      <w:r>
        <w:rPr>
          <w:bCs/>
        </w:rPr>
        <w:t>процессе исполнения Исполнителем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w:t>
      </w:r>
      <w:r>
        <w:rPr>
          <w:bCs/>
        </w:rPr>
        <w:t>спользования такого результата</w:t>
      </w:r>
      <w:r>
        <w:t xml:space="preserve"> </w:t>
      </w:r>
      <w:r>
        <w:rPr>
          <w:bCs/>
        </w:rPr>
        <w:t>интеллектуальной деятельности на срок, не меньше срока использования результата Услуг, и в том объеме (пределах), который требуется для использования результата Услуг. При этом Стороны признают, что плата за использование пра</w:t>
      </w:r>
      <w:r>
        <w:rPr>
          <w:bCs/>
        </w:rPr>
        <w:t xml:space="preserve">в на результат интеллектуальной деятельности входит в Цену Договора. </w:t>
      </w:r>
    </w:p>
    <w:p w:rsidR="00BA43D7" w:rsidRDefault="001B6562">
      <w:pPr>
        <w:pStyle w:val="afa"/>
        <w:numPr>
          <w:ilvl w:val="1"/>
          <w:numId w:val="12"/>
        </w:numPr>
        <w:shd w:val="clear" w:color="auto" w:fill="FFFFFF"/>
        <w:tabs>
          <w:tab w:val="left" w:pos="1134"/>
        </w:tabs>
        <w:ind w:left="0" w:firstLine="709"/>
        <w:jc w:val="both"/>
      </w:pPr>
      <w:r>
        <w:rPr>
          <w:bCs/>
        </w:rPr>
        <w:t xml:space="preserve">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w:t>
      </w:r>
      <w:r>
        <w:rPr>
          <w:bCs/>
        </w:rPr>
        <w:t>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w:t>
      </w:r>
      <w:r>
        <w:rPr>
          <w:bCs/>
        </w:rPr>
        <w:t>знаграждения.</w:t>
      </w:r>
    </w:p>
    <w:p w:rsidR="00BA43D7" w:rsidRDefault="001B6562">
      <w:pPr>
        <w:pStyle w:val="afa"/>
        <w:numPr>
          <w:ilvl w:val="1"/>
          <w:numId w:val="12"/>
        </w:numPr>
        <w:shd w:val="clear" w:color="auto" w:fill="FFFFFF"/>
        <w:tabs>
          <w:tab w:val="left" w:pos="1134"/>
        </w:tabs>
        <w:ind w:left="0" w:firstLine="709"/>
        <w:jc w:val="both"/>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w:t>
      </w:r>
      <w:r>
        <w:rPr>
          <w:bCs/>
        </w:rPr>
        <w:t xml:space="preserve"> подтверждается подписанием Сторонами Акта </w:t>
      </w:r>
      <w:r>
        <w:t>об оказании У</w:t>
      </w:r>
      <w:r>
        <w:rPr>
          <w:bCs/>
        </w:rPr>
        <w:t>слуг.</w:t>
      </w:r>
    </w:p>
    <w:p w:rsidR="00BA43D7" w:rsidRDefault="00BA43D7">
      <w:pPr>
        <w:pStyle w:val="afa"/>
        <w:shd w:val="clear" w:color="auto" w:fill="FFFFFF"/>
        <w:tabs>
          <w:tab w:val="left" w:pos="1134"/>
          <w:tab w:val="left" w:pos="2835"/>
        </w:tabs>
        <w:ind w:left="0" w:firstLine="709"/>
        <w:jc w:val="both"/>
      </w:pPr>
    </w:p>
    <w:p w:rsidR="00BA43D7" w:rsidRDefault="001B6562">
      <w:pPr>
        <w:pStyle w:val="afa"/>
        <w:numPr>
          <w:ilvl w:val="0"/>
          <w:numId w:val="12"/>
        </w:numPr>
        <w:shd w:val="clear" w:color="auto" w:fill="FFFFFF"/>
        <w:tabs>
          <w:tab w:val="left" w:pos="0"/>
          <w:tab w:val="left" w:pos="284"/>
        </w:tabs>
        <w:ind w:left="0" w:firstLine="0"/>
        <w:jc w:val="center"/>
      </w:pPr>
      <w:r>
        <w:rPr>
          <w:b/>
          <w:bCs/>
        </w:rPr>
        <w:t>Конфиденциальность</w:t>
      </w:r>
    </w:p>
    <w:p w:rsidR="00BA43D7" w:rsidRDefault="001B6562">
      <w:pPr>
        <w:pStyle w:val="afa"/>
        <w:numPr>
          <w:ilvl w:val="1"/>
          <w:numId w:val="12"/>
        </w:numPr>
        <w:shd w:val="clear" w:color="auto" w:fill="FFFFFF"/>
        <w:tabs>
          <w:tab w:val="left" w:pos="0"/>
          <w:tab w:val="left" w:pos="284"/>
          <w:tab w:val="left" w:pos="1134"/>
        </w:tabs>
        <w:ind w:left="0" w:firstLine="709"/>
        <w:jc w:val="both"/>
      </w:pPr>
      <w:r>
        <w:rPr>
          <w:bCs/>
        </w:rPr>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w:t>
      </w:r>
      <w:r>
        <w:rPr>
          <w:bCs/>
        </w:rPr>
        <w:t xml:space="preserve"> в виде электронного файла,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w:t>
      </w:r>
      <w:r>
        <w:rPr>
          <w:bCs/>
        </w:rPr>
        <w:t>даются следующие условия:</w:t>
      </w:r>
    </w:p>
    <w:p w:rsidR="00BA43D7" w:rsidRPr="001B6562" w:rsidRDefault="001B6562">
      <w:pPr>
        <w:numPr>
          <w:ilvl w:val="0"/>
          <w:numId w:val="4"/>
        </w:numPr>
        <w:tabs>
          <w:tab w:val="left" w:pos="1418"/>
        </w:tabs>
        <w:ind w:left="0" w:firstLine="709"/>
        <w:jc w:val="both"/>
        <w:rPr>
          <w:lang w:val="ru-RU"/>
        </w:rPr>
      </w:pPr>
      <w:r>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rsidR="00BA43D7" w:rsidRDefault="001B6562">
      <w:pPr>
        <w:numPr>
          <w:ilvl w:val="0"/>
          <w:numId w:val="4"/>
        </w:numPr>
        <w:tabs>
          <w:tab w:val="left" w:pos="1418"/>
        </w:tabs>
        <w:ind w:left="0" w:firstLine="709"/>
        <w:jc w:val="both"/>
      </w:pPr>
      <w:r>
        <w:rPr>
          <w:bCs/>
          <w:lang w:val="ru-RU"/>
        </w:rPr>
        <w:t>данная Информация не от</w:t>
      </w:r>
      <w:r>
        <w:rPr>
          <w:bCs/>
          <w:lang w:val="ru-RU"/>
        </w:rPr>
        <w:t xml:space="preserve">носится к категории общедоступной или обязательной к раскрытию </w:t>
      </w:r>
      <w:r>
        <w:rPr>
          <w:bCs/>
        </w:rPr>
        <w:t>Заказчиком в соответствии с законодательством Российской Федерации.</w:t>
      </w:r>
    </w:p>
    <w:p w:rsidR="00BA43D7" w:rsidRDefault="001B6562">
      <w:pPr>
        <w:pStyle w:val="afa"/>
        <w:numPr>
          <w:ilvl w:val="1"/>
          <w:numId w:val="12"/>
        </w:numPr>
        <w:shd w:val="clear" w:color="auto" w:fill="FFFFFF"/>
        <w:tabs>
          <w:tab w:val="left" w:pos="355"/>
          <w:tab w:val="left" w:pos="1134"/>
        </w:tabs>
        <w:ind w:left="0" w:firstLine="709"/>
        <w:jc w:val="both"/>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BA43D7" w:rsidRDefault="001B6562">
      <w:pPr>
        <w:pStyle w:val="afa"/>
        <w:numPr>
          <w:ilvl w:val="1"/>
          <w:numId w:val="12"/>
        </w:numPr>
        <w:shd w:val="clear" w:color="auto" w:fill="FFFFFF"/>
        <w:tabs>
          <w:tab w:val="left" w:pos="355"/>
          <w:tab w:val="left" w:pos="1134"/>
        </w:tabs>
        <w:ind w:left="0" w:firstLine="709"/>
        <w:jc w:val="both"/>
      </w:pPr>
      <w:r>
        <w:rPr>
          <w:bCs/>
        </w:rPr>
        <w:t>Информация может содержаться в пи</w:t>
      </w:r>
      <w:r>
        <w:rPr>
          <w:bCs/>
        </w:rPr>
        <w:t>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BA43D7" w:rsidRDefault="001B6562">
      <w:pPr>
        <w:pStyle w:val="afa"/>
        <w:numPr>
          <w:ilvl w:val="1"/>
          <w:numId w:val="12"/>
        </w:numPr>
        <w:shd w:val="clear" w:color="auto" w:fill="FFFFFF"/>
        <w:tabs>
          <w:tab w:val="left" w:pos="355"/>
          <w:tab w:val="left" w:pos="1134"/>
        </w:tabs>
        <w:ind w:left="0" w:firstLine="709"/>
        <w:jc w:val="both"/>
      </w:pPr>
      <w:r>
        <w:rPr>
          <w:bCs/>
        </w:rPr>
        <w:t xml:space="preserve">На документ, содержащий Информацию, Заказчиком может быть </w:t>
      </w:r>
      <w:r>
        <w:rPr>
          <w:bCs/>
        </w:rPr>
        <w:t>нанесен гриф «Коммерческая тайна» с указанием обладателя этой информации.</w:t>
      </w:r>
    </w:p>
    <w:p w:rsidR="00BA43D7" w:rsidRDefault="001B6562">
      <w:pPr>
        <w:pStyle w:val="afa"/>
        <w:numPr>
          <w:ilvl w:val="1"/>
          <w:numId w:val="12"/>
        </w:numPr>
        <w:shd w:val="clear" w:color="auto" w:fill="FFFFFF"/>
        <w:tabs>
          <w:tab w:val="left" w:pos="355"/>
          <w:tab w:val="left" w:pos="1134"/>
        </w:tabs>
        <w:ind w:left="0" w:firstLine="709"/>
        <w:jc w:val="both"/>
      </w:pPr>
      <w:r>
        <w:rPr>
          <w:bCs/>
        </w:rPr>
        <w:t>Информация может включать в себя, в том числе, но не ограничиваясь:</w:t>
      </w:r>
    </w:p>
    <w:p w:rsidR="00BA43D7" w:rsidRDefault="001B6562">
      <w:pPr>
        <w:numPr>
          <w:ilvl w:val="0"/>
          <w:numId w:val="4"/>
        </w:numPr>
        <w:tabs>
          <w:tab w:val="left" w:pos="1418"/>
        </w:tabs>
        <w:ind w:left="0" w:firstLine="709"/>
        <w:jc w:val="both"/>
      </w:pPr>
      <w:r>
        <w:rPr>
          <w:bCs/>
        </w:rPr>
        <w:t xml:space="preserve">финансовую </w:t>
      </w:r>
      <w:r>
        <w:rPr>
          <w:bCs/>
          <w:lang w:val="en-US"/>
        </w:rPr>
        <w:t>(</w:t>
      </w:r>
      <w:r>
        <w:rPr>
          <w:bCs/>
        </w:rPr>
        <w:t>бухгалтерскую) отчетность;</w:t>
      </w:r>
    </w:p>
    <w:p w:rsidR="00BA43D7" w:rsidRDefault="001B6562">
      <w:pPr>
        <w:numPr>
          <w:ilvl w:val="0"/>
          <w:numId w:val="4"/>
        </w:numPr>
        <w:tabs>
          <w:tab w:val="left" w:pos="1418"/>
        </w:tabs>
        <w:ind w:left="0" w:firstLine="709"/>
        <w:jc w:val="both"/>
      </w:pPr>
      <w:r>
        <w:rPr>
          <w:bCs/>
        </w:rPr>
        <w:t>учетные регистры бухгалтерского учета;</w:t>
      </w:r>
    </w:p>
    <w:p w:rsidR="00BA43D7" w:rsidRDefault="001B6562">
      <w:pPr>
        <w:numPr>
          <w:ilvl w:val="0"/>
          <w:numId w:val="4"/>
        </w:numPr>
        <w:tabs>
          <w:tab w:val="left" w:pos="1418"/>
        </w:tabs>
        <w:ind w:left="0" w:firstLine="709"/>
        <w:jc w:val="both"/>
      </w:pPr>
      <w:r>
        <w:rPr>
          <w:bCs/>
        </w:rPr>
        <w:t>бизнес-планы;</w:t>
      </w:r>
    </w:p>
    <w:p w:rsidR="00BA43D7" w:rsidRPr="001B6562" w:rsidRDefault="001B6562">
      <w:pPr>
        <w:numPr>
          <w:ilvl w:val="0"/>
          <w:numId w:val="4"/>
        </w:numPr>
        <w:tabs>
          <w:tab w:val="left" w:pos="1418"/>
        </w:tabs>
        <w:ind w:left="0" w:firstLine="709"/>
        <w:jc w:val="both"/>
        <w:rPr>
          <w:lang w:val="ru-RU"/>
        </w:rPr>
      </w:pPr>
      <w:r>
        <w:rPr>
          <w:bCs/>
          <w:lang w:val="ru-RU"/>
        </w:rPr>
        <w:t>договоры (соглашения),</w:t>
      </w:r>
      <w:r>
        <w:rPr>
          <w:bCs/>
          <w:lang w:val="ru-RU"/>
        </w:rPr>
        <w:t xml:space="preserve">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BA43D7" w:rsidRPr="001B6562" w:rsidRDefault="001B6562">
      <w:pPr>
        <w:numPr>
          <w:ilvl w:val="0"/>
          <w:numId w:val="4"/>
        </w:numPr>
        <w:tabs>
          <w:tab w:val="left" w:pos="1418"/>
        </w:tabs>
        <w:ind w:left="0" w:firstLine="709"/>
        <w:jc w:val="both"/>
        <w:rPr>
          <w:lang w:val="ru-RU"/>
        </w:rPr>
      </w:pPr>
      <w:r>
        <w:rPr>
          <w:bCs/>
          <w:lang w:val="ru-RU"/>
        </w:rPr>
        <w:t xml:space="preserve">сведения о финансовых, правовых, организационных и других взаимоотношениях между Заказчиком и третьими </w:t>
      </w:r>
      <w:r>
        <w:rPr>
          <w:bCs/>
          <w:lang w:val="ru-RU"/>
        </w:rPr>
        <w:t>лицами;</w:t>
      </w:r>
    </w:p>
    <w:p w:rsidR="00BA43D7" w:rsidRPr="001B6562" w:rsidRDefault="001B6562">
      <w:pPr>
        <w:numPr>
          <w:ilvl w:val="0"/>
          <w:numId w:val="4"/>
        </w:numPr>
        <w:tabs>
          <w:tab w:val="left" w:pos="1418"/>
        </w:tabs>
        <w:ind w:left="0" w:firstLine="709"/>
        <w:jc w:val="both"/>
        <w:rPr>
          <w:lang w:val="ru-RU"/>
        </w:rPr>
      </w:pPr>
      <w:r>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BA43D7" w:rsidRPr="001B6562" w:rsidRDefault="001B6562">
      <w:pPr>
        <w:numPr>
          <w:ilvl w:val="0"/>
          <w:numId w:val="4"/>
        </w:numPr>
        <w:tabs>
          <w:tab w:val="left" w:pos="1418"/>
        </w:tabs>
        <w:ind w:left="0" w:firstLine="709"/>
        <w:jc w:val="both"/>
        <w:rPr>
          <w:lang w:val="ru-RU"/>
        </w:rPr>
      </w:pPr>
      <w:r>
        <w:rPr>
          <w:bCs/>
          <w:lang w:val="ru-RU"/>
        </w:rPr>
        <w:t>сведения о Исполнителях, поставщиках оборудования и материалов, а также о</w:t>
      </w:r>
      <w:r>
        <w:rPr>
          <w:bCs/>
          <w:lang w:val="ru-RU"/>
        </w:rPr>
        <w:t xml:space="preserve"> покупателях продукции Заказчика и их аффилированных лицах;</w:t>
      </w:r>
    </w:p>
    <w:p w:rsidR="00BA43D7" w:rsidRPr="001B6562" w:rsidRDefault="001B6562">
      <w:pPr>
        <w:numPr>
          <w:ilvl w:val="0"/>
          <w:numId w:val="4"/>
        </w:numPr>
        <w:tabs>
          <w:tab w:val="left" w:pos="1418"/>
        </w:tabs>
        <w:ind w:left="0" w:firstLine="709"/>
        <w:jc w:val="both"/>
        <w:rPr>
          <w:lang w:val="ru-RU"/>
        </w:rPr>
      </w:pPr>
      <w:r>
        <w:rPr>
          <w:bCs/>
          <w:lang w:val="ru-RU"/>
        </w:rPr>
        <w:t>сведения об объемах производства и / или реализации продукции и услуг Заказчика или его аффилированных лиц;</w:t>
      </w:r>
    </w:p>
    <w:p w:rsidR="00BA43D7" w:rsidRPr="001B6562" w:rsidRDefault="001B6562">
      <w:pPr>
        <w:numPr>
          <w:ilvl w:val="0"/>
          <w:numId w:val="4"/>
        </w:numPr>
        <w:tabs>
          <w:tab w:val="left" w:pos="1418"/>
        </w:tabs>
        <w:ind w:left="0" w:firstLine="709"/>
        <w:jc w:val="both"/>
        <w:rPr>
          <w:lang w:val="ru-RU"/>
        </w:rPr>
      </w:pPr>
      <w:r>
        <w:rPr>
          <w:bCs/>
          <w:lang w:val="ru-RU"/>
        </w:rPr>
        <w:t>материалы обобщения, анализа, оценки, иных действий по обработке вышеуказанной Информаци</w:t>
      </w:r>
      <w:r>
        <w:rPr>
          <w:bCs/>
          <w:lang w:val="ru-RU"/>
        </w:rPr>
        <w:t>и и документов.</w:t>
      </w:r>
    </w:p>
    <w:p w:rsidR="00BA43D7" w:rsidRDefault="001B6562">
      <w:pPr>
        <w:pStyle w:val="afa"/>
        <w:numPr>
          <w:ilvl w:val="1"/>
          <w:numId w:val="12"/>
        </w:numPr>
        <w:shd w:val="clear" w:color="auto" w:fill="FFFFFF"/>
        <w:tabs>
          <w:tab w:val="left" w:pos="1134"/>
        </w:tabs>
        <w:ind w:left="0" w:firstLine="709"/>
        <w:jc w:val="both"/>
      </w:pPr>
      <w:bookmarkStart w:id="13" w:name="_Ref361337849"/>
      <w:r>
        <w:rPr>
          <w:bCs/>
        </w:rPr>
        <w:t>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13"/>
      <w:r>
        <w:rPr>
          <w:bCs/>
        </w:rPr>
        <w:t xml:space="preserve"> </w:t>
      </w:r>
    </w:p>
    <w:p w:rsidR="00BA43D7" w:rsidRDefault="001B6562">
      <w:pPr>
        <w:pStyle w:val="afa"/>
        <w:numPr>
          <w:ilvl w:val="2"/>
          <w:numId w:val="12"/>
        </w:numPr>
        <w:shd w:val="clear" w:color="auto" w:fill="FFFFFF"/>
        <w:tabs>
          <w:tab w:val="left" w:pos="1134"/>
        </w:tabs>
        <w:ind w:left="0" w:firstLine="709"/>
        <w:jc w:val="both"/>
      </w:pPr>
      <w:r>
        <w:rPr>
          <w:bCs/>
        </w:rPr>
        <w:t>не разглашать, не обсужд</w:t>
      </w:r>
      <w:r>
        <w:rPr>
          <w:bCs/>
        </w:rPr>
        <w:t>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w:t>
      </w:r>
      <w:r>
        <w:rPr>
          <w:bCs/>
        </w:rPr>
        <w:t>рации и пунктом 7.6.7 Договора;</w:t>
      </w:r>
    </w:p>
    <w:p w:rsidR="00BA43D7" w:rsidRDefault="001B6562">
      <w:pPr>
        <w:pStyle w:val="afa"/>
        <w:numPr>
          <w:ilvl w:val="2"/>
          <w:numId w:val="12"/>
        </w:numPr>
        <w:shd w:val="clear" w:color="auto" w:fill="FFFFFF"/>
        <w:tabs>
          <w:tab w:val="left" w:pos="1134"/>
        </w:tabs>
        <w:ind w:left="0" w:firstLine="709"/>
        <w:jc w:val="both"/>
      </w:pPr>
      <w:r>
        <w:rPr>
          <w:bCs/>
        </w:rPr>
        <w:t>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w:t>
      </w:r>
      <w:r>
        <w:rPr>
          <w:bCs/>
        </w:rPr>
        <w:t>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p>
    <w:p w:rsidR="00BA43D7" w:rsidRDefault="001B6562">
      <w:pPr>
        <w:pStyle w:val="afa"/>
        <w:numPr>
          <w:ilvl w:val="2"/>
          <w:numId w:val="12"/>
        </w:numPr>
        <w:shd w:val="clear" w:color="auto" w:fill="FFFFFF"/>
        <w:tabs>
          <w:tab w:val="left" w:pos="1134"/>
        </w:tabs>
        <w:ind w:left="0" w:firstLine="709"/>
        <w:jc w:val="both"/>
      </w:pPr>
      <w:r>
        <w:rPr>
          <w:bCs/>
        </w:rPr>
        <w:t xml:space="preserve">использовать Информацию исключительно для целей, для которых она была предоставлена; </w:t>
      </w:r>
    </w:p>
    <w:p w:rsidR="00BA43D7" w:rsidRDefault="001B6562">
      <w:pPr>
        <w:pStyle w:val="afa"/>
        <w:numPr>
          <w:ilvl w:val="2"/>
          <w:numId w:val="12"/>
        </w:numPr>
        <w:shd w:val="clear" w:color="auto" w:fill="FFFFFF"/>
        <w:tabs>
          <w:tab w:val="left" w:pos="1134"/>
        </w:tabs>
        <w:ind w:left="0" w:firstLine="709"/>
        <w:jc w:val="both"/>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BA43D7" w:rsidRDefault="001B6562">
      <w:pPr>
        <w:pStyle w:val="afa"/>
        <w:numPr>
          <w:ilvl w:val="2"/>
          <w:numId w:val="12"/>
        </w:numPr>
        <w:shd w:val="clear" w:color="auto" w:fill="FFFFFF"/>
        <w:tabs>
          <w:tab w:val="left" w:pos="1134"/>
        </w:tabs>
        <w:ind w:left="0" w:firstLine="709"/>
        <w:jc w:val="both"/>
      </w:pPr>
      <w:r>
        <w:rPr>
          <w:bCs/>
        </w:rPr>
        <w:t>в случае возникновения угрозы несанкционированного раскрытия Информации, немедленно, но в любом случае не позднее следующего раб</w:t>
      </w:r>
      <w:r>
        <w:rPr>
          <w:bCs/>
        </w:rPr>
        <w:t>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BA43D7" w:rsidRDefault="001B6562">
      <w:pPr>
        <w:pStyle w:val="afa"/>
        <w:numPr>
          <w:ilvl w:val="2"/>
          <w:numId w:val="12"/>
        </w:numPr>
        <w:shd w:val="clear" w:color="auto" w:fill="FFFFFF"/>
        <w:tabs>
          <w:tab w:val="left" w:pos="1134"/>
        </w:tabs>
        <w:ind w:left="0" w:firstLine="709"/>
        <w:jc w:val="both"/>
      </w:pPr>
      <w:r>
        <w:rPr>
          <w:bCs/>
        </w:rPr>
        <w:t>по требованию Заказчика уничтожить всю Информацию, которую будет невозможно передать Заказчику по ег</w:t>
      </w:r>
      <w:r>
        <w:rPr>
          <w:bCs/>
        </w:rPr>
        <w:t>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w:t>
      </w:r>
      <w:r>
        <w:rPr>
          <w:bCs/>
        </w:rPr>
        <w:t xml:space="preserve">е иных записей, содержащих Информацию, которые были созданы вследствие автоматического архивирования или методики создания резервных копий; </w:t>
      </w:r>
    </w:p>
    <w:p w:rsidR="00BA43D7" w:rsidRDefault="001B6562">
      <w:pPr>
        <w:pStyle w:val="afa"/>
        <w:numPr>
          <w:ilvl w:val="2"/>
          <w:numId w:val="12"/>
        </w:numPr>
        <w:shd w:val="clear" w:color="auto" w:fill="FFFFFF"/>
        <w:tabs>
          <w:tab w:val="left" w:pos="1134"/>
        </w:tabs>
        <w:ind w:left="0" w:firstLine="709"/>
        <w:jc w:val="both"/>
      </w:pPr>
      <w:bookmarkStart w:id="14" w:name="_Ref361337832"/>
      <w:r>
        <w:rPr>
          <w:bCs/>
        </w:rPr>
        <w:t>раскрывать Информацию своим работникам, членам органов управления и контроля, акционерам и аудиторам только в случа</w:t>
      </w:r>
      <w:r>
        <w:rPr>
          <w:bCs/>
        </w:rPr>
        <w:t>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4"/>
    </w:p>
    <w:p w:rsidR="00BA43D7" w:rsidRDefault="001B6562">
      <w:pPr>
        <w:pStyle w:val="afa"/>
        <w:numPr>
          <w:ilvl w:val="2"/>
          <w:numId w:val="12"/>
        </w:numPr>
        <w:shd w:val="clear" w:color="auto" w:fill="FFFFFF"/>
        <w:tabs>
          <w:tab w:val="left" w:pos="1134"/>
        </w:tabs>
        <w:ind w:left="0" w:firstLine="709"/>
        <w:jc w:val="both"/>
      </w:pPr>
      <w:r>
        <w:rPr>
          <w:bCs/>
        </w:rPr>
        <w:t>не разглашать третьим лицам факты передачи или получения Информации.</w:t>
      </w:r>
    </w:p>
    <w:p w:rsidR="00BA43D7" w:rsidRDefault="001B6562">
      <w:pPr>
        <w:pStyle w:val="afa"/>
        <w:numPr>
          <w:ilvl w:val="1"/>
          <w:numId w:val="12"/>
        </w:numPr>
        <w:shd w:val="clear" w:color="auto" w:fill="FFFFFF"/>
        <w:tabs>
          <w:tab w:val="left" w:pos="709"/>
          <w:tab w:val="left" w:pos="1134"/>
        </w:tabs>
        <w:ind w:left="0" w:firstLine="709"/>
        <w:jc w:val="both"/>
      </w:pPr>
      <w:bookmarkStart w:id="15" w:name="_Ref361337863"/>
      <w:r>
        <w:rPr>
          <w:bCs/>
        </w:rPr>
        <w:t>Исполнитель, нарушивший условия настоящего р</w:t>
      </w:r>
      <w:r>
        <w:rPr>
          <w:bCs/>
        </w:rPr>
        <w:t>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5"/>
    </w:p>
    <w:p w:rsidR="00BA43D7" w:rsidRDefault="001B6562">
      <w:pPr>
        <w:pStyle w:val="afa"/>
        <w:numPr>
          <w:ilvl w:val="1"/>
          <w:numId w:val="12"/>
        </w:numPr>
        <w:shd w:val="clear" w:color="auto" w:fill="FFFFFF"/>
        <w:tabs>
          <w:tab w:val="left" w:pos="709"/>
          <w:tab w:val="left" w:pos="1134"/>
        </w:tabs>
        <w:ind w:left="0" w:firstLine="709"/>
        <w:jc w:val="both"/>
      </w:pPr>
      <w:r>
        <w:rPr>
          <w:bCs/>
        </w:rPr>
        <w:t>Исполнитель обязуется обеспечить повторение условий Договора в части соблюде</w:t>
      </w:r>
      <w:r>
        <w:rPr>
          <w:bCs/>
        </w:rPr>
        <w:t>ния режима конфиденциальности Информации в договорах, заключаемых с Субисполнителями.</w:t>
      </w:r>
    </w:p>
    <w:p w:rsidR="00BA43D7" w:rsidRDefault="001B6562">
      <w:pPr>
        <w:pStyle w:val="afa"/>
        <w:numPr>
          <w:ilvl w:val="1"/>
          <w:numId w:val="12"/>
        </w:numPr>
        <w:shd w:val="clear" w:color="auto" w:fill="FFFFFF"/>
        <w:tabs>
          <w:tab w:val="left" w:pos="709"/>
          <w:tab w:val="left" w:pos="1134"/>
        </w:tabs>
        <w:ind w:left="0" w:firstLine="709"/>
        <w:jc w:val="both"/>
      </w:pPr>
      <w:r>
        <w:rPr>
          <w:bCs/>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rsidR="00BA43D7" w:rsidRDefault="00BA43D7">
      <w:pPr>
        <w:pStyle w:val="afa"/>
        <w:shd w:val="clear" w:color="auto" w:fill="FFFFFF"/>
        <w:tabs>
          <w:tab w:val="left" w:pos="284"/>
        </w:tabs>
        <w:ind w:left="0"/>
        <w:rPr>
          <w:b/>
        </w:rPr>
      </w:pPr>
    </w:p>
    <w:p w:rsidR="00BA43D7" w:rsidRDefault="001B6562">
      <w:pPr>
        <w:pStyle w:val="afa"/>
        <w:numPr>
          <w:ilvl w:val="0"/>
          <w:numId w:val="12"/>
        </w:numPr>
        <w:shd w:val="clear" w:color="auto" w:fill="FFFFFF"/>
        <w:tabs>
          <w:tab w:val="left" w:pos="284"/>
          <w:tab w:val="left" w:pos="426"/>
        </w:tabs>
        <w:ind w:left="0" w:firstLine="0"/>
        <w:jc w:val="center"/>
      </w:pPr>
      <w:r>
        <w:rPr>
          <w:b/>
          <w:bCs/>
        </w:rPr>
        <w:t>Разрешение споров</w:t>
      </w:r>
    </w:p>
    <w:p w:rsidR="00BA43D7" w:rsidRDefault="001B6562">
      <w:pPr>
        <w:pStyle w:val="afa"/>
        <w:numPr>
          <w:ilvl w:val="1"/>
          <w:numId w:val="12"/>
        </w:numPr>
        <w:shd w:val="clear" w:color="auto" w:fill="FFFFFF"/>
        <w:tabs>
          <w:tab w:val="left" w:pos="709"/>
          <w:tab w:val="left" w:pos="1134"/>
        </w:tabs>
        <w:ind w:left="0" w:firstLine="709"/>
        <w:jc w:val="both"/>
      </w:pPr>
      <w:r>
        <w:rPr>
          <w:bCs/>
        </w:rPr>
        <w:t>В</w:t>
      </w:r>
      <w:r>
        <w:rPr>
          <w:bCs/>
        </w:rPr>
        <w:t>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BA43D7" w:rsidRDefault="001B6562">
      <w:pPr>
        <w:pStyle w:val="afa"/>
        <w:numPr>
          <w:ilvl w:val="1"/>
          <w:numId w:val="12"/>
        </w:numPr>
        <w:shd w:val="clear" w:color="auto" w:fill="FFFFFF"/>
        <w:tabs>
          <w:tab w:val="left" w:pos="709"/>
          <w:tab w:val="left" w:pos="1134"/>
        </w:tabs>
        <w:ind w:left="0" w:firstLine="709"/>
        <w:jc w:val="both"/>
      </w:pPr>
      <w:r>
        <w:rPr>
          <w:bCs/>
        </w:rPr>
        <w:t>Споры, у</w:t>
      </w:r>
      <w:r>
        <w:rPr>
          <w:bCs/>
        </w:rPr>
        <w:t>казанные в пункте 8.1 Договора, которые не были урегулированы Сторонами путем переговоров, подлежат разрешению в Арбитражном суде Республики Саха (Якутия) в соответствии с законодательством Российской Федерации.</w:t>
      </w:r>
    </w:p>
    <w:p w:rsidR="00BA43D7" w:rsidRDefault="001B6562">
      <w:pPr>
        <w:pStyle w:val="afa"/>
        <w:numPr>
          <w:ilvl w:val="1"/>
          <w:numId w:val="12"/>
        </w:numPr>
        <w:shd w:val="clear" w:color="auto" w:fill="FFFFFF"/>
        <w:tabs>
          <w:tab w:val="left" w:pos="709"/>
          <w:tab w:val="left" w:pos="1134"/>
        </w:tabs>
        <w:ind w:left="0" w:firstLine="709"/>
        <w:jc w:val="both"/>
      </w:pPr>
      <w:r>
        <w:rPr>
          <w:bCs/>
        </w:rPr>
        <w:t>Сторонами применяется обязательный досудебны</w:t>
      </w:r>
      <w:r>
        <w:rPr>
          <w:bCs/>
        </w:rPr>
        <w:t xml:space="preserve">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r>
        <w:rPr>
          <w:bCs/>
        </w:rPr>
        <w:t xml:space="preserve">14.8 </w:t>
      </w:r>
      <w:r>
        <w:rPr>
          <w:bCs/>
        </w:rPr>
        <w:t>Договора.</w:t>
      </w:r>
    </w:p>
    <w:p w:rsidR="00BA43D7" w:rsidRDefault="001B6562">
      <w:pPr>
        <w:pStyle w:val="afa"/>
        <w:numPr>
          <w:ilvl w:val="1"/>
          <w:numId w:val="12"/>
        </w:numPr>
        <w:shd w:val="clear" w:color="auto" w:fill="FFFFFF"/>
        <w:tabs>
          <w:tab w:val="left" w:pos="709"/>
          <w:tab w:val="left" w:pos="1134"/>
        </w:tabs>
        <w:ind w:left="0" w:firstLine="709"/>
        <w:jc w:val="both"/>
      </w:pPr>
      <w:r>
        <w:rPr>
          <w:bCs/>
        </w:rPr>
        <w:t>Срок для</w:t>
      </w:r>
      <w:r>
        <w:rPr>
          <w:bCs/>
        </w:rPr>
        <w:t xml:space="preserve">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BA43D7" w:rsidRDefault="001B6562">
      <w:pPr>
        <w:pStyle w:val="afa"/>
        <w:numPr>
          <w:ilvl w:val="1"/>
          <w:numId w:val="12"/>
        </w:numPr>
        <w:shd w:val="clear" w:color="auto" w:fill="FFFFFF"/>
        <w:tabs>
          <w:tab w:val="left" w:pos="709"/>
          <w:tab w:val="left" w:pos="1134"/>
        </w:tabs>
        <w:ind w:left="0" w:firstLine="709"/>
        <w:jc w:val="both"/>
      </w:pPr>
      <w:r>
        <w:rPr>
          <w:bCs/>
        </w:rPr>
        <w:t>Условия настоящего</w:t>
      </w:r>
      <w:r>
        <w:rPr>
          <w:bCs/>
        </w:rPr>
        <w:t xml:space="preserve"> раздела сохраняют свою силу в случае признания Договора незаключенным и / или недействительным.</w:t>
      </w:r>
    </w:p>
    <w:p w:rsidR="00BA43D7" w:rsidRDefault="00BA43D7">
      <w:pPr>
        <w:pStyle w:val="afa"/>
        <w:shd w:val="clear" w:color="auto" w:fill="FFFFFF"/>
        <w:tabs>
          <w:tab w:val="left" w:pos="1418"/>
        </w:tabs>
        <w:ind w:left="0" w:firstLine="851"/>
        <w:jc w:val="both"/>
      </w:pPr>
    </w:p>
    <w:p w:rsidR="00BA43D7" w:rsidRDefault="001B6562">
      <w:pPr>
        <w:pStyle w:val="afa"/>
        <w:numPr>
          <w:ilvl w:val="0"/>
          <w:numId w:val="12"/>
        </w:numPr>
        <w:shd w:val="clear" w:color="auto" w:fill="FFFFFF"/>
        <w:tabs>
          <w:tab w:val="left" w:pos="284"/>
        </w:tabs>
        <w:ind w:left="0" w:firstLine="0"/>
        <w:jc w:val="center"/>
      </w:pPr>
      <w:r>
        <w:rPr>
          <w:b/>
          <w:bCs/>
        </w:rPr>
        <w:t>Антикоррупционная оговорка</w:t>
      </w:r>
    </w:p>
    <w:p w:rsidR="00BA43D7" w:rsidRDefault="001B6562">
      <w:pPr>
        <w:pStyle w:val="afa"/>
        <w:widowControl w:val="0"/>
        <w:numPr>
          <w:ilvl w:val="1"/>
          <w:numId w:val="12"/>
        </w:numPr>
        <w:shd w:val="clear" w:color="auto" w:fill="FFFFFF"/>
        <w:ind w:left="0" w:firstLine="709"/>
        <w:jc w:val="both"/>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w:t>
      </w:r>
      <w:r>
        <w:rPr>
          <w:bCs/>
          <w:color w:val="000000"/>
        </w:rPr>
        <w:t>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w:t>
      </w:r>
      <w:r>
        <w:rPr>
          <w:bCs/>
          <w:color w:val="000000"/>
        </w:rPr>
        <w:t>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A43D7" w:rsidRPr="001B6562" w:rsidRDefault="001B6562">
      <w:pPr>
        <w:shd w:val="clear" w:color="auto" w:fill="FFFFFF"/>
        <w:ind w:firstLine="709"/>
        <w:jc w:val="both"/>
        <w:rPr>
          <w:lang w:val="ru-RU"/>
        </w:rPr>
      </w:pPr>
      <w:r>
        <w:rPr>
          <w:bCs/>
          <w:color w:val="000000"/>
          <w:lang w:val="ru-RU"/>
        </w:rPr>
        <w:t>9.2. При исполнении своих обязательств по Договору, Стороны, их аффилированные лица, работники и /</w:t>
      </w:r>
      <w:r>
        <w:rPr>
          <w:bCs/>
          <w:color w:val="000000"/>
          <w:lang w:val="ru-RU"/>
        </w:rPr>
        <w:t xml:space="preserve">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w:t>
      </w:r>
      <w:r>
        <w:rPr>
          <w:bCs/>
          <w:color w:val="000000"/>
          <w:lang w:val="ru-RU"/>
        </w:rPr>
        <w:t>коррупции, легализации (отмыванию) доходов, полученных преступным путем.</w:t>
      </w:r>
    </w:p>
    <w:p w:rsidR="00BA43D7" w:rsidRPr="001B6562" w:rsidRDefault="001B6562">
      <w:pPr>
        <w:shd w:val="clear" w:color="auto" w:fill="FFFFFF"/>
        <w:ind w:firstLine="709"/>
        <w:jc w:val="both"/>
        <w:rPr>
          <w:lang w:val="ru-RU"/>
        </w:rPr>
      </w:pPr>
      <w:r>
        <w:rPr>
          <w:bCs/>
          <w:color w:val="000000"/>
          <w:lang w:val="ru-RU"/>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w:t>
      </w:r>
      <w:r>
        <w:rPr>
          <w:bCs/>
          <w:color w:val="000000"/>
          <w:lang w:val="ru-RU"/>
        </w:rPr>
        <w:t>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w:t>
      </w:r>
      <w:r>
        <w:rPr>
          <w:bCs/>
          <w:color w:val="000000"/>
          <w:lang w:val="ru-RU"/>
        </w:rPr>
        <w:t>жет произойти нарушение положений настоящего раздела.</w:t>
      </w:r>
    </w:p>
    <w:p w:rsidR="00BA43D7" w:rsidRPr="001B6562" w:rsidRDefault="001B6562">
      <w:pPr>
        <w:shd w:val="clear" w:color="auto" w:fill="FFFFFF"/>
        <w:ind w:firstLine="709"/>
        <w:jc w:val="both"/>
        <w:rPr>
          <w:lang w:val="ru-RU"/>
        </w:rPr>
      </w:pPr>
      <w:r>
        <w:rPr>
          <w:bCs/>
          <w:color w:val="000000"/>
          <w:lang w:val="ru-RU"/>
        </w:rPr>
        <w:t xml:space="preserve">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w:t>
      </w:r>
      <w:r>
        <w:rPr>
          <w:bCs/>
          <w:color w:val="000000"/>
          <w:lang w:val="ru-RU"/>
        </w:rPr>
        <w:t>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A43D7" w:rsidRPr="001B6562" w:rsidRDefault="001B6562">
      <w:pPr>
        <w:shd w:val="clear" w:color="auto" w:fill="FFFFFF"/>
        <w:ind w:firstLine="709"/>
        <w:jc w:val="both"/>
        <w:rPr>
          <w:lang w:val="ru-RU"/>
        </w:rPr>
      </w:pPr>
      <w:r>
        <w:rPr>
          <w:bCs/>
          <w:color w:val="000000"/>
          <w:lang w:val="ru-RU"/>
        </w:rPr>
        <w:t>9.5. Стороны гарантируют осуществление надлежащего разбирательства по фактам нару</w:t>
      </w:r>
      <w:r>
        <w:rPr>
          <w:bCs/>
          <w:color w:val="000000"/>
          <w:lang w:val="ru-RU"/>
        </w:rPr>
        <w:t>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w:t>
      </w:r>
      <w:r>
        <w:rPr>
          <w:bCs/>
          <w:color w:val="000000"/>
          <w:lang w:val="ru-RU"/>
        </w:rPr>
        <w:t xml:space="preserve"> так и для конкретных работников уведомившей Стороны, сообщивших о факте нарушений. </w:t>
      </w:r>
    </w:p>
    <w:p w:rsidR="00BA43D7" w:rsidRPr="001B6562" w:rsidRDefault="001B6562">
      <w:pPr>
        <w:shd w:val="clear" w:color="auto" w:fill="FFFFFF"/>
        <w:ind w:firstLine="709"/>
        <w:jc w:val="both"/>
        <w:rPr>
          <w:lang w:val="ru-RU"/>
        </w:rPr>
      </w:pPr>
      <w:r>
        <w:rPr>
          <w:bCs/>
          <w:color w:val="000000"/>
          <w:lang w:val="ru-RU"/>
        </w:rPr>
        <w:t>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w:t>
      </w:r>
      <w:r>
        <w:rPr>
          <w:bCs/>
          <w:color w:val="000000"/>
          <w:lang w:val="ru-RU"/>
        </w:rPr>
        <w:t xml:space="preserve">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A43D7" w:rsidRPr="001B6562" w:rsidRDefault="001B6562">
      <w:pPr>
        <w:shd w:val="clear" w:color="auto" w:fill="FFFFFF"/>
        <w:tabs>
          <w:tab w:val="left" w:pos="567"/>
        </w:tabs>
        <w:ind w:firstLine="709"/>
        <w:jc w:val="both"/>
        <w:rPr>
          <w:lang w:val="ru-RU"/>
        </w:rPr>
      </w:pPr>
      <w:r>
        <w:rPr>
          <w:color w:val="000000"/>
          <w:lang w:val="ru-RU"/>
        </w:rPr>
        <w:t>9.7.  Каналы связи Линия до</w:t>
      </w:r>
      <w:r>
        <w:rPr>
          <w:color w:val="000000"/>
          <w:lang w:val="ru-RU"/>
        </w:rPr>
        <w:t xml:space="preserve">верия Группы РусГидро: </w:t>
      </w:r>
    </w:p>
    <w:p w:rsidR="00BA43D7" w:rsidRPr="001B6562" w:rsidRDefault="001B6562">
      <w:pPr>
        <w:shd w:val="clear" w:color="auto" w:fill="FFFFFF"/>
        <w:tabs>
          <w:tab w:val="left" w:pos="567"/>
        </w:tabs>
        <w:ind w:firstLine="709"/>
        <w:jc w:val="both"/>
        <w:rPr>
          <w:lang w:val="ru-RU"/>
        </w:rPr>
      </w:pPr>
      <w:r>
        <w:rPr>
          <w:lang w:val="ru-RU"/>
        </w:rPr>
        <w:t xml:space="preserve">9.7.1. Электронная почта: </w:t>
      </w:r>
      <w:r>
        <w:t>ld</w:t>
      </w:r>
      <w:r>
        <w:rPr>
          <w:lang w:val="ru-RU"/>
        </w:rPr>
        <w:t>@</w:t>
      </w:r>
      <w:r>
        <w:t>rushydro</w:t>
      </w:r>
      <w:r>
        <w:rPr>
          <w:lang w:val="ru-RU"/>
        </w:rPr>
        <w:t>.</w:t>
      </w:r>
      <w:r>
        <w:t>ru</w:t>
      </w:r>
      <w:r>
        <w:rPr>
          <w:lang w:val="ru-RU"/>
        </w:rPr>
        <w:t>.</w:t>
      </w:r>
    </w:p>
    <w:p w:rsidR="00BA43D7" w:rsidRPr="001B6562" w:rsidRDefault="001B6562">
      <w:pPr>
        <w:shd w:val="clear" w:color="auto" w:fill="FFFFFF"/>
        <w:tabs>
          <w:tab w:val="left" w:pos="567"/>
        </w:tabs>
        <w:ind w:firstLine="709"/>
        <w:jc w:val="both"/>
        <w:rPr>
          <w:lang w:val="ru-RU"/>
        </w:rPr>
      </w:pPr>
      <w:r>
        <w:rPr>
          <w:lang w:val="ru-RU"/>
        </w:rPr>
        <w:t xml:space="preserve">9.7.2. Специальная форма «обратной связи», размещенная на официальном сайте Общества в сети интернет: </w:t>
      </w:r>
      <w:r>
        <w:t>http</w:t>
      </w:r>
      <w:r>
        <w:rPr>
          <w:lang w:val="ru-RU"/>
        </w:rPr>
        <w:t>://</w:t>
      </w:r>
      <w:r>
        <w:t>www</w:t>
      </w:r>
      <w:r>
        <w:rPr>
          <w:lang w:val="ru-RU"/>
        </w:rPr>
        <w:t>.</w:t>
      </w:r>
      <w:r>
        <w:t>rushydro</w:t>
      </w:r>
      <w:r>
        <w:rPr>
          <w:lang w:val="ru-RU"/>
        </w:rPr>
        <w:t>.</w:t>
      </w:r>
      <w:r>
        <w:t>ru</w:t>
      </w:r>
      <w:r>
        <w:rPr>
          <w:lang w:val="ru-RU"/>
        </w:rPr>
        <w:t>/ (далее перейти по ссылке «Линия доверия» и заполнить поля специа</w:t>
      </w:r>
      <w:r>
        <w:rPr>
          <w:lang w:val="ru-RU"/>
        </w:rPr>
        <w:t>льной формы «обратной связи»);</w:t>
      </w:r>
    </w:p>
    <w:p w:rsidR="00BA43D7" w:rsidRPr="001B6562" w:rsidRDefault="001B6562">
      <w:pPr>
        <w:ind w:firstLine="709"/>
        <w:jc w:val="both"/>
        <w:rPr>
          <w:lang w:val="ru-RU"/>
        </w:rPr>
      </w:pPr>
      <w:r>
        <w:rPr>
          <w:lang w:val="ru-RU"/>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BA43D7" w:rsidRDefault="00BA43D7">
      <w:pPr>
        <w:tabs>
          <w:tab w:val="left" w:pos="709"/>
        </w:tabs>
        <w:rPr>
          <w:b/>
          <w:lang w:val="ru-RU"/>
        </w:rPr>
      </w:pPr>
    </w:p>
    <w:p w:rsidR="00BA43D7" w:rsidRDefault="001B6562">
      <w:pPr>
        <w:pStyle w:val="afa"/>
        <w:numPr>
          <w:ilvl w:val="0"/>
          <w:numId w:val="12"/>
        </w:numPr>
        <w:shd w:val="clear" w:color="auto" w:fill="FFFFFF"/>
        <w:tabs>
          <w:tab w:val="left" w:pos="426"/>
        </w:tabs>
        <w:ind w:left="0" w:firstLine="0"/>
        <w:jc w:val="center"/>
      </w:pPr>
      <w:r>
        <w:rPr>
          <w:b/>
          <w:bCs/>
        </w:rPr>
        <w:t>Обстоятельства непреодолимой силы (форс-мажор)</w:t>
      </w:r>
    </w:p>
    <w:p w:rsidR="00BA43D7" w:rsidRDefault="001B6562">
      <w:pPr>
        <w:pStyle w:val="afa"/>
        <w:numPr>
          <w:ilvl w:val="1"/>
          <w:numId w:val="12"/>
        </w:numPr>
        <w:shd w:val="clear" w:color="auto" w:fill="FFFFFF"/>
        <w:tabs>
          <w:tab w:val="left" w:pos="709"/>
          <w:tab w:val="left" w:pos="1418"/>
        </w:tabs>
        <w:ind w:left="0" w:firstLine="709"/>
        <w:jc w:val="both"/>
      </w:pPr>
      <w:r>
        <w:rPr>
          <w:bCs/>
        </w:rPr>
        <w:t xml:space="preserve">Стороны </w:t>
      </w:r>
      <w:r>
        <w:rPr>
          <w:bCs/>
        </w:rPr>
        <w:t>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w:t>
      </w:r>
      <w:r>
        <w:rPr>
          <w:bCs/>
        </w:rPr>
        <w:t xml:space="preserve">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w:t>
      </w:r>
      <w:r>
        <w:rPr>
          <w:bCs/>
        </w:rPr>
        <w:t>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w:t>
      </w:r>
      <w:r>
        <w:rPr>
          <w:bCs/>
        </w:rPr>
        <w:t>торонами своих обязательств по Договору.</w:t>
      </w:r>
    </w:p>
    <w:p w:rsidR="00BA43D7" w:rsidRDefault="001B6562">
      <w:pPr>
        <w:pStyle w:val="afa"/>
        <w:numPr>
          <w:ilvl w:val="1"/>
          <w:numId w:val="12"/>
        </w:numPr>
        <w:shd w:val="clear" w:color="auto" w:fill="FFFFFF"/>
        <w:tabs>
          <w:tab w:val="left" w:pos="709"/>
          <w:tab w:val="left" w:pos="1418"/>
        </w:tabs>
        <w:ind w:left="0" w:firstLine="709"/>
        <w:jc w:val="both"/>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BA43D7" w:rsidRDefault="001B6562">
      <w:pPr>
        <w:pStyle w:val="afa"/>
        <w:numPr>
          <w:ilvl w:val="1"/>
          <w:numId w:val="12"/>
        </w:numPr>
        <w:shd w:val="clear" w:color="auto" w:fill="FFFFFF"/>
        <w:tabs>
          <w:tab w:val="left" w:pos="709"/>
          <w:tab w:val="left" w:pos="1418"/>
        </w:tabs>
        <w:ind w:left="0" w:firstLine="709"/>
        <w:jc w:val="both"/>
      </w:pPr>
      <w:r>
        <w:rPr>
          <w:bCs/>
        </w:rPr>
        <w:t>Сторона, для которой н</w:t>
      </w:r>
      <w:r>
        <w:rPr>
          <w:bCs/>
        </w:rPr>
        <w:t>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w:t>
      </w:r>
      <w:r>
        <w:rPr>
          <w:bCs/>
        </w:rPr>
        <w:t>ельств непреодолимой силы, и в разумный срок представить необходимые документальные подтверждения.</w:t>
      </w:r>
    </w:p>
    <w:p w:rsidR="00BA43D7" w:rsidRDefault="001B6562">
      <w:pPr>
        <w:pStyle w:val="afa"/>
        <w:numPr>
          <w:ilvl w:val="1"/>
          <w:numId w:val="12"/>
        </w:numPr>
        <w:shd w:val="clear" w:color="auto" w:fill="FFFFFF"/>
        <w:tabs>
          <w:tab w:val="left" w:pos="426"/>
          <w:tab w:val="left" w:pos="1418"/>
        </w:tabs>
        <w:ind w:left="0" w:firstLine="709"/>
        <w:jc w:val="both"/>
      </w:pPr>
      <w: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w:t>
      </w:r>
      <w:r>
        <w:t xml:space="preserve">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BA43D7" w:rsidRDefault="001B6562">
      <w:pPr>
        <w:pStyle w:val="afa"/>
        <w:numPr>
          <w:ilvl w:val="1"/>
          <w:numId w:val="12"/>
        </w:numPr>
        <w:shd w:val="clear" w:color="auto" w:fill="FFFFFF"/>
        <w:tabs>
          <w:tab w:val="left" w:pos="709"/>
          <w:tab w:val="left" w:pos="1418"/>
        </w:tabs>
        <w:ind w:left="0" w:firstLine="709"/>
        <w:jc w:val="both"/>
      </w:pPr>
      <w:r>
        <w:rPr>
          <w:bCs/>
        </w:rPr>
        <w:t>Отсутствие уведомления или несвоевременное уведомление об обстоятельствах непреодолимо</w:t>
      </w:r>
      <w:r>
        <w:rPr>
          <w:bCs/>
        </w:rPr>
        <w:t xml:space="preserve">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BA43D7" w:rsidRDefault="001B6562">
      <w:pPr>
        <w:pStyle w:val="afa"/>
        <w:numPr>
          <w:ilvl w:val="1"/>
          <w:numId w:val="12"/>
        </w:numPr>
        <w:shd w:val="clear" w:color="auto" w:fill="FFFFFF"/>
        <w:tabs>
          <w:tab w:val="left" w:pos="709"/>
          <w:tab w:val="left" w:pos="1418"/>
        </w:tabs>
        <w:ind w:left="0" w:firstLine="709"/>
        <w:jc w:val="both"/>
      </w:pPr>
      <w:r>
        <w:rPr>
          <w:bCs/>
        </w:rPr>
        <w:t>При наличии обстоятельств непреодолимой силы сроки выполне</w:t>
      </w:r>
      <w:r>
        <w:rPr>
          <w:bCs/>
        </w:rPr>
        <w:t>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w:t>
      </w:r>
      <w:r>
        <w:rPr>
          <w:bCs/>
        </w:rPr>
        <w:t>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w:t>
      </w:r>
      <w:r>
        <w:rPr>
          <w:bCs/>
        </w:rPr>
        <w:t>говоры с целью выявления приемлемых для обеих Сторон альтернативных способов исполнения Договора.</w:t>
      </w:r>
    </w:p>
    <w:p w:rsidR="00BA43D7" w:rsidRDefault="001B6562">
      <w:pPr>
        <w:pStyle w:val="afa"/>
        <w:shd w:val="clear" w:color="auto" w:fill="FFFFFF"/>
        <w:tabs>
          <w:tab w:val="left" w:pos="568"/>
        </w:tabs>
        <w:ind w:left="0" w:firstLine="709"/>
        <w:jc w:val="both"/>
      </w:pPr>
      <w:r>
        <w:rPr>
          <w:bCs/>
        </w:rPr>
        <w:t>При этом любая из Сторон вправе отказаться от исполнения Договора в одностороннем внесудебном порядке.</w:t>
      </w:r>
    </w:p>
    <w:p w:rsidR="00BA43D7" w:rsidRDefault="001B6562">
      <w:pPr>
        <w:pStyle w:val="afa"/>
        <w:numPr>
          <w:ilvl w:val="0"/>
          <w:numId w:val="12"/>
        </w:numPr>
        <w:shd w:val="clear" w:color="auto" w:fill="FFFFFF"/>
        <w:tabs>
          <w:tab w:val="left" w:pos="426"/>
        </w:tabs>
        <w:ind w:left="0" w:firstLine="0"/>
        <w:jc w:val="center"/>
      </w:pPr>
      <w:r>
        <w:rPr>
          <w:b/>
          <w:bCs/>
        </w:rPr>
        <w:t>Особые положения</w:t>
      </w:r>
    </w:p>
    <w:p w:rsidR="00BA43D7" w:rsidRDefault="001B6562">
      <w:pPr>
        <w:pStyle w:val="afa"/>
        <w:numPr>
          <w:ilvl w:val="1"/>
          <w:numId w:val="12"/>
        </w:numPr>
        <w:shd w:val="clear" w:color="auto" w:fill="FFFFFF"/>
        <w:tabs>
          <w:tab w:val="left" w:pos="355"/>
        </w:tabs>
        <w:ind w:left="0" w:firstLine="709"/>
        <w:jc w:val="both"/>
      </w:pPr>
      <w:r>
        <w:rPr>
          <w:bCs/>
        </w:rPr>
        <w:t xml:space="preserve">Исполнитель обязуется не привлекать и </w:t>
      </w:r>
      <w:r>
        <w:rPr>
          <w:bCs/>
        </w:rPr>
        <w:t>не допускать привлечения к исполнению обязательств по Договору организации:</w:t>
      </w:r>
    </w:p>
    <w:p w:rsidR="00BA43D7" w:rsidRDefault="001B6562">
      <w:pPr>
        <w:pStyle w:val="afa"/>
        <w:numPr>
          <w:ilvl w:val="1"/>
          <w:numId w:val="10"/>
        </w:numPr>
        <w:shd w:val="clear" w:color="auto" w:fill="FFFFFF"/>
        <w:tabs>
          <w:tab w:val="left" w:pos="1134"/>
        </w:tabs>
        <w:ind w:left="0" w:firstLine="709"/>
        <w:jc w:val="both"/>
      </w:pPr>
      <w:r>
        <w:rPr>
          <w:bCs/>
        </w:rPr>
        <w:t>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w:t>
      </w:r>
      <w:r>
        <w:rPr>
          <w:bCs/>
        </w:rPr>
        <w:t xml:space="preserve">овлениями Президиума ВАС РФ от 20.04.2010 </w:t>
      </w:r>
      <w:hyperlink r:id="rId14">
        <w:r>
          <w:rPr>
            <w:bCs/>
          </w:rPr>
          <w:t>№ 18162/09</w:t>
        </w:r>
      </w:hyperlink>
      <w:r>
        <w:rPr>
          <w:bCs/>
        </w:rPr>
        <w:t xml:space="preserve"> и от 25.05.2010 </w:t>
      </w:r>
      <w:hyperlink r:id="rId15">
        <w:r>
          <w:rPr>
            <w:bCs/>
          </w:rPr>
          <w:t>№ 15658/09</w:t>
        </w:r>
      </w:hyperlink>
      <w:r>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w:t>
      </w:r>
      <w:r>
        <w:rPr>
          <w:bCs/>
        </w:rPr>
        <w:t xml:space="preserve">исполнения обязательств, наличие у контрагента необходимых для исполнения обязательств ресурсов, и / или </w:t>
      </w:r>
    </w:p>
    <w:p w:rsidR="00BA43D7" w:rsidRDefault="001B6562">
      <w:pPr>
        <w:pStyle w:val="afa"/>
        <w:numPr>
          <w:ilvl w:val="1"/>
          <w:numId w:val="10"/>
        </w:numPr>
        <w:shd w:val="clear" w:color="auto" w:fill="FFFFFF"/>
        <w:tabs>
          <w:tab w:val="left" w:pos="1134"/>
        </w:tabs>
        <w:ind w:left="0" w:firstLine="709"/>
        <w:jc w:val="both"/>
      </w:pPr>
      <w:r>
        <w:rPr>
          <w:bCs/>
        </w:rPr>
        <w:t xml:space="preserve">соответствующие </w:t>
      </w:r>
      <w:hyperlink r:id="rId16">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rsidR="00BA43D7" w:rsidRDefault="001B6562">
      <w:pPr>
        <w:pStyle w:val="afa"/>
        <w:numPr>
          <w:ilvl w:val="1"/>
          <w:numId w:val="12"/>
        </w:numPr>
        <w:shd w:val="clear" w:color="auto" w:fill="FFFFFF"/>
        <w:tabs>
          <w:tab w:val="left" w:pos="1134"/>
        </w:tabs>
        <w:ind w:left="0" w:firstLine="709"/>
        <w:jc w:val="both"/>
      </w:pPr>
      <w:r>
        <w:rPr>
          <w:bCs/>
        </w:rPr>
        <w:t>Исполнитель обязуется неза</w:t>
      </w:r>
      <w:r>
        <w:rPr>
          <w:bCs/>
        </w:rPr>
        <w:t>медлительно уведомить Заказчика о появлении в ходе исполнения Договора у привлеченных Исполнителем Субисполнителей признаков недобросовестности, указанных в пункте 11.1 Договора, а также обеспечить прекращение участия таких организаций в исполнении Договор</w:t>
      </w:r>
      <w:r>
        <w:rPr>
          <w:bCs/>
        </w:rPr>
        <w:t>а.</w:t>
      </w:r>
    </w:p>
    <w:p w:rsidR="00BA43D7" w:rsidRDefault="001B6562">
      <w:pPr>
        <w:pStyle w:val="afa"/>
        <w:numPr>
          <w:ilvl w:val="1"/>
          <w:numId w:val="12"/>
        </w:numPr>
        <w:shd w:val="clear" w:color="auto" w:fill="FFFFFF"/>
        <w:tabs>
          <w:tab w:val="left" w:pos="1134"/>
        </w:tabs>
        <w:ind w:left="0" w:firstLine="709"/>
        <w:jc w:val="both"/>
      </w:pPr>
      <w:r>
        <w:rPr>
          <w:bCs/>
        </w:rPr>
        <w:t>В случае нарушения Исполнителем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w:t>
      </w:r>
      <w:r>
        <w:rPr>
          <w:bCs/>
        </w:rPr>
        <w:t>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от Договора (исполне</w:t>
      </w:r>
      <w:r>
        <w:rPr>
          <w:bCs/>
        </w:rPr>
        <w:t>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p>
    <w:p w:rsidR="00BA43D7" w:rsidRDefault="001B6562">
      <w:pPr>
        <w:pStyle w:val="afa"/>
        <w:numPr>
          <w:ilvl w:val="1"/>
          <w:numId w:val="12"/>
        </w:numPr>
        <w:shd w:val="clear" w:color="auto" w:fill="FFFFFF"/>
        <w:tabs>
          <w:tab w:val="left" w:pos="1134"/>
        </w:tabs>
        <w:ind w:left="0" w:firstLine="709"/>
        <w:jc w:val="both"/>
      </w:pPr>
      <w:r>
        <w:rPr>
          <w:bCs/>
        </w:rPr>
        <w:t>Исполнитель обязан уплатить Заказчику штр</w:t>
      </w:r>
      <w:r>
        <w:rPr>
          <w:bCs/>
        </w:rPr>
        <w:t>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p>
    <w:p w:rsidR="00BA43D7" w:rsidRDefault="001B6562">
      <w:pPr>
        <w:pStyle w:val="afa"/>
        <w:numPr>
          <w:ilvl w:val="1"/>
          <w:numId w:val="12"/>
        </w:numPr>
        <w:shd w:val="clear" w:color="auto" w:fill="FFFFFF"/>
        <w:tabs>
          <w:tab w:val="left" w:pos="1134"/>
        </w:tabs>
        <w:ind w:left="0" w:firstLine="709"/>
        <w:jc w:val="both"/>
      </w:pPr>
      <w:bookmarkStart w:id="16" w:name="_Ref373243071"/>
      <w:r>
        <w:rPr>
          <w:bCs/>
        </w:rPr>
        <w:t>Штраф, предусмотренный пунктом 11.4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w:t>
      </w:r>
      <w:r>
        <w:rPr>
          <w:bCs/>
        </w:rPr>
        <w:t>вления уведомления об отказе от Договора (исполнения Договора), предусмотренного пунктом 11.3 Договора.</w:t>
      </w:r>
      <w:bookmarkEnd w:id="16"/>
    </w:p>
    <w:p w:rsidR="00BA43D7" w:rsidRDefault="001B6562">
      <w:pPr>
        <w:pStyle w:val="afa"/>
        <w:numPr>
          <w:ilvl w:val="1"/>
          <w:numId w:val="12"/>
        </w:numPr>
        <w:shd w:val="clear" w:color="auto" w:fill="FFFFFF"/>
        <w:tabs>
          <w:tab w:val="left" w:pos="1134"/>
        </w:tabs>
        <w:ind w:left="0" w:firstLine="709"/>
        <w:jc w:val="both"/>
      </w:pPr>
      <w:r>
        <w:rPr>
          <w:bCs/>
        </w:rPr>
        <w:t xml:space="preserve">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w:t>
      </w:r>
      <w:r>
        <w:rPr>
          <w:bCs/>
        </w:rPr>
        <w:t>таких платежей, до уплаты Исполнителем штрафа, предусмотренного пунктом 11.4 Договора. При этом Заказчик не будет считаться просрочившим и / или нарушившим свои обязательства по Договору.</w:t>
      </w:r>
    </w:p>
    <w:p w:rsidR="00BA43D7" w:rsidRDefault="001B6562">
      <w:pPr>
        <w:pStyle w:val="afa"/>
        <w:numPr>
          <w:ilvl w:val="1"/>
          <w:numId w:val="12"/>
        </w:numPr>
        <w:shd w:val="clear" w:color="auto" w:fill="FFFFFF"/>
        <w:tabs>
          <w:tab w:val="left" w:pos="1134"/>
        </w:tabs>
        <w:ind w:left="0" w:firstLine="709"/>
        <w:jc w:val="both"/>
      </w:pPr>
      <w:r>
        <w:rPr>
          <w:bCs/>
        </w:rPr>
        <w:t>Независимо от других положений Договора, положения пунктов 11.4, 11.</w:t>
      </w:r>
      <w:r>
        <w:rPr>
          <w:bCs/>
        </w:rPr>
        <w:t>5 Договора продолжают действовать в течение 4 (четырех) лет после его прекращения (расторжения) или исполнения.</w:t>
      </w:r>
    </w:p>
    <w:p w:rsidR="00BA43D7" w:rsidRDefault="00BA43D7">
      <w:pPr>
        <w:shd w:val="clear" w:color="auto" w:fill="FFFFFF"/>
        <w:tabs>
          <w:tab w:val="left" w:pos="1134"/>
        </w:tabs>
        <w:jc w:val="both"/>
        <w:rPr>
          <w:bCs/>
          <w:lang w:val="ru-RU"/>
        </w:rPr>
      </w:pPr>
    </w:p>
    <w:p w:rsidR="00BA43D7" w:rsidRDefault="001B6562">
      <w:pPr>
        <w:pStyle w:val="afa"/>
        <w:numPr>
          <w:ilvl w:val="0"/>
          <w:numId w:val="12"/>
        </w:numPr>
        <w:shd w:val="clear" w:color="auto" w:fill="FFFFFF"/>
        <w:tabs>
          <w:tab w:val="left" w:pos="426"/>
        </w:tabs>
        <w:ind w:left="0" w:firstLine="0"/>
        <w:jc w:val="center"/>
      </w:pPr>
      <w:r>
        <w:rPr>
          <w:b/>
          <w:bCs/>
        </w:rPr>
        <w:t>Заверения</w:t>
      </w:r>
      <w:r>
        <w:rPr>
          <w:b/>
        </w:rPr>
        <w:t xml:space="preserve"> Сторон</w:t>
      </w:r>
    </w:p>
    <w:p w:rsidR="00BA43D7" w:rsidRDefault="001B6562">
      <w:pPr>
        <w:pStyle w:val="afa"/>
        <w:numPr>
          <w:ilvl w:val="1"/>
          <w:numId w:val="12"/>
        </w:numPr>
        <w:shd w:val="clear" w:color="auto" w:fill="FFFFFF"/>
        <w:tabs>
          <w:tab w:val="left" w:pos="426"/>
        </w:tabs>
        <w:ind w:left="0" w:firstLine="709"/>
        <w:jc w:val="both"/>
      </w:pPr>
      <w:r>
        <w:rPr>
          <w:bCs/>
        </w:rPr>
        <w:t>Каждая</w:t>
      </w:r>
      <w:r>
        <w:t xml:space="preserve"> из Сторон заявляет и подтверждает другой Стороне, что: </w:t>
      </w:r>
    </w:p>
    <w:p w:rsidR="00BA43D7" w:rsidRDefault="001B6562">
      <w:pPr>
        <w:pStyle w:val="afa"/>
        <w:numPr>
          <w:ilvl w:val="0"/>
          <w:numId w:val="7"/>
        </w:numPr>
        <w:shd w:val="clear" w:color="auto" w:fill="FFFFFF"/>
        <w:tabs>
          <w:tab w:val="left" w:pos="709"/>
          <w:tab w:val="left" w:pos="1418"/>
        </w:tabs>
        <w:ind w:left="0" w:firstLine="709"/>
        <w:jc w:val="both"/>
      </w:pPr>
      <w:r>
        <w:t xml:space="preserve">она является юридическим лицом, надлежащим образом учрежденным </w:t>
      </w:r>
      <w:r>
        <w:t>и правомерно осуществляющим свою деятельность в соответствии с законодательством Российской Федерации;</w:t>
      </w:r>
    </w:p>
    <w:p w:rsidR="00BA43D7" w:rsidRDefault="001B6562">
      <w:pPr>
        <w:pStyle w:val="afa"/>
        <w:numPr>
          <w:ilvl w:val="0"/>
          <w:numId w:val="7"/>
        </w:numPr>
        <w:shd w:val="clear" w:color="auto" w:fill="FFFFFF"/>
        <w:tabs>
          <w:tab w:val="left" w:pos="709"/>
          <w:tab w:val="left" w:pos="1418"/>
        </w:tabs>
        <w:ind w:left="0" w:firstLine="709"/>
        <w:jc w:val="both"/>
      </w:pPr>
      <w: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BA43D7" w:rsidRDefault="001B6562">
      <w:pPr>
        <w:pStyle w:val="afa"/>
        <w:numPr>
          <w:ilvl w:val="0"/>
          <w:numId w:val="7"/>
        </w:numPr>
        <w:shd w:val="clear" w:color="auto" w:fill="FFFFFF"/>
        <w:tabs>
          <w:tab w:val="left" w:pos="709"/>
          <w:tab w:val="left" w:pos="1418"/>
        </w:tabs>
        <w:ind w:left="0" w:firstLine="709"/>
        <w:jc w:val="both"/>
      </w:pPr>
      <w:r>
        <w:t>она получил</w:t>
      </w:r>
      <w:r>
        <w:t>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w:t>
      </w:r>
      <w:r>
        <w:t xml:space="preserve"> и исполнения Договора;</w:t>
      </w:r>
    </w:p>
    <w:p w:rsidR="00BA43D7" w:rsidRDefault="001B6562">
      <w:pPr>
        <w:pStyle w:val="afa"/>
        <w:numPr>
          <w:ilvl w:val="0"/>
          <w:numId w:val="7"/>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BA43D7" w:rsidRDefault="001B6562">
      <w:pPr>
        <w:pStyle w:val="afa"/>
        <w:numPr>
          <w:ilvl w:val="0"/>
          <w:numId w:val="7"/>
        </w:numPr>
        <w:shd w:val="clear" w:color="auto" w:fill="FFFFFF"/>
        <w:tabs>
          <w:tab w:val="left" w:pos="709"/>
          <w:tab w:val="left" w:pos="1418"/>
        </w:tabs>
        <w:ind w:left="0" w:firstLine="709"/>
        <w:jc w:val="both"/>
      </w:pPr>
      <w:r>
        <w:t>она располагает ресурсами, необходимыми и достаточными для своевременного и надлежащего исполнения обязательств, возникающих из Договора</w:t>
      </w:r>
      <w:r>
        <w:t xml:space="preserve"> или в связи с ним. </w:t>
      </w:r>
    </w:p>
    <w:p w:rsidR="00BA43D7" w:rsidRDefault="001B6562">
      <w:pPr>
        <w:pStyle w:val="afa"/>
        <w:numPr>
          <w:ilvl w:val="1"/>
          <w:numId w:val="12"/>
        </w:numPr>
        <w:shd w:val="clear" w:color="auto" w:fill="FFFFFF"/>
        <w:tabs>
          <w:tab w:val="left" w:pos="355"/>
          <w:tab w:val="left" w:pos="1418"/>
        </w:tabs>
        <w:ind w:left="0" w:firstLine="709"/>
        <w:jc w:val="both"/>
      </w:pPr>
      <w:r>
        <w:rPr>
          <w:bCs/>
        </w:rPr>
        <w:t>Исполнитель</w:t>
      </w:r>
      <w:r>
        <w:t xml:space="preserve"> заявляет и заверяет Заказчика в том, что на момент заключения Договора:</w:t>
      </w:r>
    </w:p>
    <w:p w:rsidR="00BA43D7" w:rsidRDefault="001B6562">
      <w:pPr>
        <w:pStyle w:val="afa"/>
        <w:numPr>
          <w:ilvl w:val="0"/>
          <w:numId w:val="9"/>
        </w:numPr>
        <w:shd w:val="clear" w:color="auto" w:fill="FFFFFF"/>
        <w:tabs>
          <w:tab w:val="left" w:pos="709"/>
          <w:tab w:val="left" w:pos="1418"/>
        </w:tabs>
        <w:ind w:left="0" w:firstLine="709"/>
        <w:jc w:val="both"/>
      </w:pPr>
      <w:r>
        <w:t>учредителем / учредителями Исполнителя являются лица, не являющиеся массовыми учредителем / учредителями;</w:t>
      </w:r>
    </w:p>
    <w:p w:rsidR="00BA43D7" w:rsidRDefault="001B6562">
      <w:pPr>
        <w:pStyle w:val="afa"/>
        <w:numPr>
          <w:ilvl w:val="0"/>
          <w:numId w:val="9"/>
        </w:numPr>
        <w:shd w:val="clear" w:color="auto" w:fill="FFFFFF"/>
        <w:tabs>
          <w:tab w:val="left" w:pos="709"/>
          <w:tab w:val="left" w:pos="1418"/>
        </w:tabs>
        <w:ind w:left="0" w:firstLine="709"/>
        <w:jc w:val="both"/>
      </w:pPr>
      <w:r>
        <w:t>руководителем Исполнителя является лицо, не я</w:t>
      </w:r>
      <w:r>
        <w:t>вляющееся массовым руководителем;</w:t>
      </w:r>
    </w:p>
    <w:p w:rsidR="00BA43D7" w:rsidRDefault="001B6562">
      <w:pPr>
        <w:pStyle w:val="afa"/>
        <w:numPr>
          <w:ilvl w:val="0"/>
          <w:numId w:val="9"/>
        </w:numPr>
        <w:shd w:val="clear" w:color="auto" w:fill="FFFFFF"/>
        <w:tabs>
          <w:tab w:val="left" w:pos="709"/>
          <w:tab w:val="left" w:pos="1418"/>
        </w:tabs>
        <w:ind w:left="0" w:firstLine="709"/>
        <w:jc w:val="both"/>
      </w:pPr>
      <w:r>
        <w:t xml:space="preserve">Исполнитель фактически находится по адресу, указанному в Едином государственном реестре юридических лиц; </w:t>
      </w:r>
    </w:p>
    <w:p w:rsidR="00BA43D7" w:rsidRDefault="001B6562">
      <w:pPr>
        <w:pStyle w:val="afa"/>
        <w:numPr>
          <w:ilvl w:val="0"/>
          <w:numId w:val="9"/>
        </w:numPr>
        <w:shd w:val="clear" w:color="auto" w:fill="FFFFFF"/>
        <w:tabs>
          <w:tab w:val="left" w:pos="709"/>
          <w:tab w:val="left" w:pos="1418"/>
        </w:tabs>
        <w:ind w:left="0" w:firstLine="709"/>
        <w:jc w:val="both"/>
      </w:pPr>
      <w:r>
        <w:t>Исполнитель своевременно и в полном объеме уплачивает налоги и сборы в соответствии с законодательством Российской Ф</w:t>
      </w:r>
      <w:r>
        <w:t>едерации;</w:t>
      </w:r>
    </w:p>
    <w:p w:rsidR="00BA43D7" w:rsidRDefault="001B6562">
      <w:pPr>
        <w:pStyle w:val="afa"/>
        <w:numPr>
          <w:ilvl w:val="0"/>
          <w:numId w:val="8"/>
        </w:numPr>
        <w:shd w:val="clear" w:color="auto" w:fill="FFFFFF"/>
        <w:tabs>
          <w:tab w:val="left" w:pos="567"/>
          <w:tab w:val="left" w:pos="1418"/>
        </w:tabs>
        <w:ind w:left="0" w:firstLine="709"/>
        <w:jc w:val="both"/>
      </w:pPr>
      <w:r>
        <w:t>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w:t>
      </w:r>
      <w:r>
        <w:t>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Договору или в связи с ним;</w:t>
      </w:r>
    </w:p>
    <w:p w:rsidR="00BA43D7" w:rsidRDefault="001B6562">
      <w:pPr>
        <w:pStyle w:val="afa"/>
        <w:numPr>
          <w:ilvl w:val="0"/>
          <w:numId w:val="8"/>
        </w:numPr>
        <w:shd w:val="clear" w:color="auto" w:fill="FFFFFF"/>
        <w:tabs>
          <w:tab w:val="left" w:pos="567"/>
          <w:tab w:val="left" w:pos="1418"/>
        </w:tabs>
        <w:ind w:left="0" w:firstLine="709"/>
        <w:jc w:val="both"/>
      </w:pPr>
      <w:r>
        <w:t xml:space="preserve">не отозвана (прекращена, приостановлена, признана недействительной) </w:t>
      </w:r>
      <w:r>
        <w:t>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w:t>
      </w:r>
      <w:r>
        <w:t>е подлежит лицензированию и / или не требует получения иного разрешительного документа;</w:t>
      </w:r>
    </w:p>
    <w:p w:rsidR="00BA43D7" w:rsidRDefault="001B6562">
      <w:pPr>
        <w:pStyle w:val="afa"/>
        <w:numPr>
          <w:ilvl w:val="0"/>
          <w:numId w:val="8"/>
        </w:numPr>
        <w:shd w:val="clear" w:color="auto" w:fill="FFFFFF"/>
        <w:tabs>
          <w:tab w:val="left" w:pos="567"/>
          <w:tab w:val="left" w:pos="1418"/>
        </w:tabs>
        <w:ind w:left="0" w:firstLine="709"/>
        <w:jc w:val="both"/>
      </w:pPr>
      <w:r>
        <w:t>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w:t>
      </w:r>
      <w:r>
        <w:t>и условиями оказания Услуг, и принимает на себя все расходы, риски и трудности исполнения обязательств, возникающих из Договора или в связи с ним;</w:t>
      </w:r>
    </w:p>
    <w:p w:rsidR="00BA43D7" w:rsidRDefault="001B6562">
      <w:pPr>
        <w:pStyle w:val="afa"/>
        <w:numPr>
          <w:ilvl w:val="0"/>
          <w:numId w:val="8"/>
        </w:numPr>
        <w:shd w:val="clear" w:color="auto" w:fill="FFFFFF"/>
        <w:tabs>
          <w:tab w:val="left" w:pos="567"/>
          <w:tab w:val="left" w:pos="1418"/>
        </w:tabs>
        <w:ind w:left="0" w:firstLine="709"/>
        <w:jc w:val="both"/>
      </w:pPr>
      <w:r>
        <w:t>Исполнитель тщательно изучил все регламенты Заказчика и подтверждает готовность неукоснительного соблюдения в</w:t>
      </w:r>
      <w:r>
        <w:t xml:space="preserve"> полном объеме предъявляемых Заказчиком требований;</w:t>
      </w:r>
    </w:p>
    <w:p w:rsidR="00BA43D7" w:rsidRDefault="001B6562">
      <w:pPr>
        <w:pStyle w:val="afa"/>
        <w:numPr>
          <w:ilvl w:val="0"/>
          <w:numId w:val="8"/>
        </w:numPr>
        <w:shd w:val="clear" w:color="auto" w:fill="FFFFFF"/>
        <w:tabs>
          <w:tab w:val="left" w:pos="567"/>
          <w:tab w:val="left" w:pos="1418"/>
        </w:tabs>
        <w:ind w:left="0" w:firstLine="709"/>
        <w:jc w:val="both"/>
      </w:pPr>
      <w:r>
        <w:t>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BA43D7" w:rsidRDefault="001B6562">
      <w:pPr>
        <w:pStyle w:val="afa"/>
        <w:numPr>
          <w:ilvl w:val="0"/>
          <w:numId w:val="8"/>
        </w:numPr>
        <w:shd w:val="clear" w:color="auto" w:fill="FFFFFF"/>
        <w:tabs>
          <w:tab w:val="left" w:pos="567"/>
          <w:tab w:val="left" w:pos="1418"/>
        </w:tabs>
        <w:ind w:left="0" w:firstLine="709"/>
        <w:jc w:val="both"/>
      </w:pPr>
      <w:r>
        <w:t xml:space="preserve">вся информация, </w:t>
      </w:r>
      <w:r>
        <w:t>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BA43D7" w:rsidRDefault="001B6562">
      <w:pPr>
        <w:pStyle w:val="afa"/>
        <w:numPr>
          <w:ilvl w:val="1"/>
          <w:numId w:val="12"/>
        </w:numPr>
        <w:shd w:val="clear" w:color="auto" w:fill="FFFFFF"/>
        <w:tabs>
          <w:tab w:val="left" w:pos="355"/>
          <w:tab w:val="left" w:pos="1418"/>
        </w:tabs>
        <w:ind w:left="0" w:firstLine="709"/>
        <w:jc w:val="both"/>
      </w:pPr>
      <w:r>
        <w:t>При заключении и испо</w:t>
      </w:r>
      <w:r>
        <w:t xml:space="preserve">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BA43D7" w:rsidRDefault="001B6562">
      <w:pPr>
        <w:pStyle w:val="afa"/>
        <w:numPr>
          <w:ilvl w:val="1"/>
          <w:numId w:val="12"/>
        </w:numPr>
        <w:shd w:val="clear" w:color="auto" w:fill="FFFFFF"/>
        <w:tabs>
          <w:tab w:val="left" w:pos="355"/>
          <w:tab w:val="left" w:pos="1418"/>
        </w:tabs>
        <w:ind w:left="0" w:firstLine="709"/>
        <w:jc w:val="both"/>
      </w:pPr>
      <w:r>
        <w:t xml:space="preserve">В случае, если </w:t>
      </w:r>
      <w:r>
        <w:rPr>
          <w:bCs/>
        </w:rPr>
        <w:t xml:space="preserve">Исполнитель </w:t>
      </w:r>
      <w:r>
        <w:t>при заключении Договора предоставил Заказчику недостоверные заверения о любом из у</w:t>
      </w:r>
      <w:r>
        <w:t xml:space="preserve">казанных в настоящем разделе обстоятельств, имеющих существенное значение для заключения и исполнения Договора, </w:t>
      </w:r>
      <w:r>
        <w:rPr>
          <w:bCs/>
        </w:rPr>
        <w:t>Исполнитель о</w:t>
      </w:r>
      <w:r>
        <w:t>бязан по письменному требованию Заказчика уплатить последнему штраф в размере 5 (Пяти) процентов от Цены Договора, указанной в пунк</w:t>
      </w:r>
      <w:r>
        <w:t>те 3.1 Договора.</w:t>
      </w:r>
    </w:p>
    <w:p w:rsidR="00BA43D7" w:rsidRDefault="001B6562">
      <w:pPr>
        <w:pStyle w:val="afa"/>
        <w:numPr>
          <w:ilvl w:val="1"/>
          <w:numId w:val="12"/>
        </w:numPr>
        <w:shd w:val="clear" w:color="auto" w:fill="FFFFFF"/>
        <w:tabs>
          <w:tab w:val="left" w:pos="355"/>
          <w:tab w:val="left" w:pos="1418"/>
        </w:tabs>
        <w:ind w:left="0" w:firstLine="709"/>
        <w:jc w:val="both"/>
      </w:pPr>
      <w: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w:t>
      </w:r>
      <w:r>
        <w:t>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BA43D7" w:rsidRDefault="00BA43D7">
      <w:pPr>
        <w:pStyle w:val="afa"/>
        <w:shd w:val="clear" w:color="auto" w:fill="FFFFFF"/>
        <w:tabs>
          <w:tab w:val="left" w:pos="1134"/>
          <w:tab w:val="left" w:pos="1418"/>
        </w:tabs>
        <w:ind w:left="0" w:firstLine="709"/>
        <w:jc w:val="both"/>
        <w:rPr>
          <w:b/>
        </w:rPr>
      </w:pPr>
    </w:p>
    <w:p w:rsidR="00BA43D7" w:rsidRDefault="001B6562">
      <w:pPr>
        <w:pStyle w:val="afa"/>
        <w:numPr>
          <w:ilvl w:val="0"/>
          <w:numId w:val="12"/>
        </w:numPr>
        <w:shd w:val="clear" w:color="auto" w:fill="FFFFFF"/>
        <w:tabs>
          <w:tab w:val="left" w:pos="426"/>
        </w:tabs>
        <w:ind w:left="0" w:firstLine="0"/>
        <w:jc w:val="center"/>
      </w:pPr>
      <w:r>
        <w:rPr>
          <w:b/>
          <w:bCs/>
        </w:rPr>
        <w:t>П</w:t>
      </w:r>
      <w:r>
        <w:rPr>
          <w:b/>
        </w:rPr>
        <w:t>рекращение (расторжение) Договора</w:t>
      </w:r>
    </w:p>
    <w:p w:rsidR="00BA43D7" w:rsidRDefault="001B6562">
      <w:pPr>
        <w:pStyle w:val="afa"/>
        <w:numPr>
          <w:ilvl w:val="1"/>
          <w:numId w:val="12"/>
        </w:numPr>
        <w:shd w:val="clear" w:color="auto" w:fill="FFFFFF"/>
        <w:tabs>
          <w:tab w:val="left" w:pos="355"/>
          <w:tab w:val="left" w:pos="1418"/>
        </w:tabs>
        <w:ind w:left="0" w:firstLine="709"/>
        <w:jc w:val="both"/>
      </w:pPr>
      <w:r>
        <w:t>Договор может быть прекращен (расторгнут) по соглашению Сторон. Сторона, им</w:t>
      </w:r>
      <w:r>
        <w:t>еющая намерение расторгнуть Договор, обязана направить письменное уведомление об этом другой Стороне в порядке, предусмотренном пункто</w:t>
      </w:r>
      <w:r>
        <w:t xml:space="preserve">м 14.8 </w:t>
      </w:r>
      <w:r>
        <w:t>Договора, с приложением подписанного соглашения о расторжении Договора. Уведомление о расторжении Договора должно б</w:t>
      </w:r>
      <w:r>
        <w:t>ыть рассмотрено Стороной-получателем в течение 30 (тридцати) календарных дней со дня его получения.</w:t>
      </w:r>
    </w:p>
    <w:p w:rsidR="00BA43D7" w:rsidRDefault="001B6562">
      <w:pPr>
        <w:pStyle w:val="afa"/>
        <w:numPr>
          <w:ilvl w:val="1"/>
          <w:numId w:val="12"/>
        </w:numPr>
        <w:shd w:val="clear" w:color="auto" w:fill="FFFFFF"/>
        <w:tabs>
          <w:tab w:val="left" w:pos="355"/>
          <w:tab w:val="left" w:pos="1418"/>
        </w:tabs>
        <w:ind w:left="0" w:firstLine="709"/>
        <w:jc w:val="both"/>
      </w:pPr>
      <w:r>
        <w:t>Заказчик вправе в любое время до сдачи ему результатов Услуг в одностороннем внесудебном порядке отказаться от Договора полностью или в части, уплатив Испол</w:t>
      </w:r>
      <w:r>
        <w:t xml:space="preserve">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p>
    <w:p w:rsidR="00BA43D7" w:rsidRDefault="001B6562">
      <w:pPr>
        <w:pStyle w:val="afa"/>
        <w:shd w:val="clear" w:color="auto" w:fill="FFFFFF"/>
        <w:tabs>
          <w:tab w:val="left" w:pos="355"/>
          <w:tab w:val="left" w:pos="1418"/>
        </w:tabs>
        <w:ind w:left="0" w:firstLine="709"/>
        <w:jc w:val="both"/>
      </w:pPr>
      <w:r>
        <w:t>Возмещение убытков Исполнителя, вызванных отказом от Договора (исполнения Догово</w:t>
      </w:r>
      <w:r>
        <w:t>ра), Заказчиком не производится.</w:t>
      </w:r>
    </w:p>
    <w:p w:rsidR="00BA43D7" w:rsidRDefault="001B6562">
      <w:pPr>
        <w:pStyle w:val="afa"/>
        <w:numPr>
          <w:ilvl w:val="1"/>
          <w:numId w:val="12"/>
        </w:numPr>
        <w:shd w:val="clear" w:color="auto" w:fill="FFFFFF"/>
        <w:tabs>
          <w:tab w:val="left" w:pos="355"/>
          <w:tab w:val="left" w:pos="1418"/>
        </w:tabs>
        <w:ind w:left="0" w:firstLine="709"/>
        <w:jc w:val="both"/>
      </w:pPr>
      <w:r>
        <w:t>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w:t>
      </w:r>
      <w:r>
        <w:t>нения Договора).</w:t>
      </w:r>
    </w:p>
    <w:p w:rsidR="00BA43D7" w:rsidRPr="001B6562" w:rsidRDefault="001B6562">
      <w:pPr>
        <w:shd w:val="clear" w:color="auto" w:fill="FFFFFF"/>
        <w:tabs>
          <w:tab w:val="left" w:pos="355"/>
          <w:tab w:val="left" w:pos="1418"/>
        </w:tabs>
        <w:ind w:firstLine="709"/>
        <w:jc w:val="both"/>
        <w:rPr>
          <w:lang w:val="ru-RU"/>
        </w:rPr>
      </w:pPr>
      <w:r>
        <w:rPr>
          <w:lang w:val="ru-RU"/>
        </w:rPr>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w:t>
      </w:r>
      <w:r>
        <w:rPr>
          <w:lang w:val="ru-RU"/>
        </w:rPr>
        <w:t xml:space="preserve"> 15 (пятнадцати) календарных дней с момента получения расчета суммы убытков от Заказчика.</w:t>
      </w:r>
    </w:p>
    <w:p w:rsidR="00BA43D7" w:rsidRDefault="001B6562">
      <w:pPr>
        <w:pStyle w:val="afa"/>
        <w:numPr>
          <w:ilvl w:val="1"/>
          <w:numId w:val="12"/>
        </w:numPr>
        <w:shd w:val="clear" w:color="auto" w:fill="FFFFFF"/>
        <w:tabs>
          <w:tab w:val="left" w:pos="355"/>
          <w:tab w:val="left" w:pos="1418"/>
        </w:tabs>
        <w:ind w:left="0" w:firstLine="709"/>
        <w:jc w:val="both"/>
      </w:pPr>
      <w:r>
        <w:t>Стороны установили, что существенным нарушением Договора Исполнителем является:</w:t>
      </w:r>
    </w:p>
    <w:p w:rsidR="00BA43D7" w:rsidRDefault="001B6562">
      <w:pPr>
        <w:pStyle w:val="afa"/>
        <w:numPr>
          <w:ilvl w:val="0"/>
          <w:numId w:val="6"/>
        </w:numPr>
        <w:tabs>
          <w:tab w:val="left" w:pos="1134"/>
        </w:tabs>
        <w:ind w:left="0" w:firstLine="709"/>
        <w:jc w:val="both"/>
      </w:pPr>
      <w:r>
        <w:t xml:space="preserve">нарушение Исполнителем начального и конечного сроков оказания Услуг по Договору более </w:t>
      </w:r>
      <w:r>
        <w:t>чем на 60 (шестьдесят) календарных дней по причинам, не зависящим от Заказчика;</w:t>
      </w:r>
    </w:p>
    <w:p w:rsidR="00BA43D7" w:rsidRDefault="001B6562">
      <w:pPr>
        <w:pStyle w:val="afa"/>
        <w:numPr>
          <w:ilvl w:val="0"/>
          <w:numId w:val="6"/>
        </w:numPr>
        <w:tabs>
          <w:tab w:val="left" w:pos="1134"/>
        </w:tabs>
        <w:ind w:left="0" w:firstLine="709"/>
        <w:jc w:val="both"/>
      </w:pPr>
      <w:r>
        <w:t xml:space="preserve">несоблюдение Исполнителем требований к качеству Услуг и / или используемых при оказании Услуг материально-технических ресурсов, если исправление выявленных Заказчиком </w:t>
      </w:r>
      <w:r>
        <w:t>недостатков Услуг влечет нарушение сроков оказания Услуг более чем на 60 (шестьдесят) календарных дней либо такие недостатки являются неустранимыми;</w:t>
      </w:r>
    </w:p>
    <w:p w:rsidR="00BA43D7" w:rsidRDefault="001B6562">
      <w:pPr>
        <w:pStyle w:val="afa"/>
        <w:numPr>
          <w:ilvl w:val="0"/>
          <w:numId w:val="6"/>
        </w:numPr>
        <w:tabs>
          <w:tab w:val="left" w:pos="1134"/>
        </w:tabs>
        <w:ind w:left="0" w:firstLine="709"/>
        <w:jc w:val="both"/>
      </w:pPr>
      <w:r>
        <w:t>отсутствие (по причине отзыва, прекращения, приостановления действия, признания недействительным или по дру</w:t>
      </w:r>
      <w:r>
        <w:t>гим основаниям) допусков, разрешений и / или лицензий;</w:t>
      </w:r>
    </w:p>
    <w:p w:rsidR="00BA43D7" w:rsidRDefault="001B6562">
      <w:pPr>
        <w:pStyle w:val="afa"/>
        <w:numPr>
          <w:ilvl w:val="0"/>
          <w:numId w:val="6"/>
        </w:numPr>
        <w:tabs>
          <w:tab w:val="left" w:pos="1134"/>
        </w:tabs>
        <w:ind w:left="0" w:firstLine="709"/>
        <w:jc w:val="both"/>
      </w:pPr>
      <w:r>
        <w:t>наложение ареста на имущество Исполнителя, введение арбитражным судом процедуры несостоятельности (банкротства) в отношении Исполнителя;</w:t>
      </w:r>
    </w:p>
    <w:p w:rsidR="00BA43D7" w:rsidRDefault="001B6562">
      <w:pPr>
        <w:pStyle w:val="afa"/>
        <w:numPr>
          <w:ilvl w:val="0"/>
          <w:numId w:val="6"/>
        </w:numPr>
        <w:tabs>
          <w:tab w:val="left" w:pos="1134"/>
        </w:tabs>
        <w:ind w:left="0" w:firstLine="709"/>
        <w:jc w:val="both"/>
      </w:pPr>
      <w:r>
        <w:t xml:space="preserve">привлечение к оказанию Услуг по Договору третьих лиц </w:t>
      </w:r>
      <w:r>
        <w:rPr>
          <w:bCs/>
        </w:rPr>
        <w:t>(Субисполни</w:t>
      </w:r>
      <w:r>
        <w:rPr>
          <w:bCs/>
        </w:rPr>
        <w:t>телей)</w:t>
      </w:r>
      <w:r>
        <w:t xml:space="preserve"> с нарушением требований, установленных Договором;</w:t>
      </w:r>
    </w:p>
    <w:p w:rsidR="00BA43D7" w:rsidRPr="001B6562" w:rsidRDefault="001B6562">
      <w:pPr>
        <w:numPr>
          <w:ilvl w:val="0"/>
          <w:numId w:val="6"/>
        </w:numPr>
        <w:tabs>
          <w:tab w:val="left" w:pos="1134"/>
        </w:tabs>
        <w:ind w:left="0" w:firstLine="709"/>
        <w:jc w:val="both"/>
        <w:rPr>
          <w:lang w:val="ru-RU"/>
        </w:rPr>
      </w:pPr>
      <w:r>
        <w:rPr>
          <w:lang w:val="ru-RU"/>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Pr>
          <w:lang w:val="ru-RU"/>
        </w:rPr>
        <w:t>Заказчику таких документов;</w:t>
      </w:r>
    </w:p>
    <w:p w:rsidR="00BA43D7" w:rsidRDefault="001B6562">
      <w:pPr>
        <w:pStyle w:val="afa"/>
        <w:numPr>
          <w:ilvl w:val="0"/>
          <w:numId w:val="6"/>
        </w:numPr>
        <w:tabs>
          <w:tab w:val="left" w:pos="1134"/>
        </w:tabs>
        <w:ind w:left="0" w:firstLine="709"/>
        <w:jc w:val="both"/>
      </w:pPr>
      <w:r>
        <w:t>установление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w:t>
      </w:r>
      <w:r>
        <w:t>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p>
    <w:p w:rsidR="00BA43D7" w:rsidRDefault="001B6562">
      <w:pPr>
        <w:pStyle w:val="afa"/>
        <w:numPr>
          <w:ilvl w:val="1"/>
          <w:numId w:val="12"/>
        </w:numPr>
        <w:shd w:val="clear" w:color="auto" w:fill="FFFFFF"/>
        <w:tabs>
          <w:tab w:val="left" w:pos="355"/>
        </w:tabs>
        <w:ind w:left="0" w:firstLine="709"/>
        <w:jc w:val="both"/>
      </w:pPr>
      <w:r>
        <w:t>В случае отказа Заказчика от Договора в случаях, предусмотрен</w:t>
      </w:r>
      <w:r>
        <w:t xml:space="preserve">ных пунктами 13.2 - 13.4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rsidR="00BA43D7" w:rsidRDefault="001B6562">
      <w:pPr>
        <w:pStyle w:val="afa"/>
        <w:numPr>
          <w:ilvl w:val="1"/>
          <w:numId w:val="12"/>
        </w:numPr>
        <w:shd w:val="clear" w:color="auto" w:fill="FFFFFF"/>
        <w:tabs>
          <w:tab w:val="left" w:pos="355"/>
        </w:tabs>
        <w:ind w:left="0" w:firstLine="709"/>
        <w:jc w:val="both"/>
      </w:pPr>
      <w:r>
        <w:t>С даты прекращения Договора Исполнитель обязан прекрати</w:t>
      </w:r>
      <w:r>
        <w:t>ть оказание Услуг, и в согласованные Сторонами сроки:</w:t>
      </w:r>
    </w:p>
    <w:p w:rsidR="00BA43D7" w:rsidRDefault="001B6562">
      <w:pPr>
        <w:pStyle w:val="afa"/>
        <w:numPr>
          <w:ilvl w:val="0"/>
          <w:numId w:val="11"/>
        </w:numPr>
        <w:shd w:val="clear" w:color="auto" w:fill="FFFFFF"/>
        <w:tabs>
          <w:tab w:val="left" w:pos="1134"/>
          <w:tab w:val="left" w:pos="1418"/>
        </w:tabs>
        <w:ind w:left="0" w:firstLine="709"/>
        <w:jc w:val="both"/>
      </w:pPr>
      <w:r>
        <w:t>передать Заказчику результат Услуг, техническую и иную полученную документацию;</w:t>
      </w:r>
    </w:p>
    <w:p w:rsidR="00BA43D7" w:rsidRDefault="001B6562">
      <w:pPr>
        <w:pStyle w:val="afa"/>
        <w:numPr>
          <w:ilvl w:val="0"/>
          <w:numId w:val="11"/>
        </w:numPr>
        <w:shd w:val="clear" w:color="auto" w:fill="FFFFFF"/>
        <w:tabs>
          <w:tab w:val="left" w:pos="1134"/>
          <w:tab w:val="left" w:pos="1418"/>
        </w:tabs>
        <w:ind w:left="0" w:firstLine="709"/>
        <w:jc w:val="both"/>
      </w:pPr>
      <w:r>
        <w:t xml:space="preserve">вывезти с места оказания Услуг оборудование и персонал Исполнителя; </w:t>
      </w:r>
    </w:p>
    <w:p w:rsidR="00BA43D7" w:rsidRDefault="001B6562">
      <w:pPr>
        <w:pStyle w:val="afa"/>
        <w:numPr>
          <w:ilvl w:val="0"/>
          <w:numId w:val="11"/>
        </w:numPr>
        <w:shd w:val="clear" w:color="auto" w:fill="FFFFFF"/>
        <w:tabs>
          <w:tab w:val="left" w:pos="1134"/>
          <w:tab w:val="left" w:pos="1418"/>
        </w:tabs>
        <w:ind w:left="0" w:firstLine="709"/>
        <w:jc w:val="both"/>
      </w:pPr>
      <w:r>
        <w:t xml:space="preserve">удалить с места оказания Услуг весь мусор и все </w:t>
      </w:r>
      <w:r>
        <w:t>остаточные продукты любого рода и оставить место оказания Услуг чистым и безопасным.</w:t>
      </w:r>
    </w:p>
    <w:p w:rsidR="00BA43D7" w:rsidRDefault="001B6562">
      <w:pPr>
        <w:pStyle w:val="afa"/>
        <w:numPr>
          <w:ilvl w:val="1"/>
          <w:numId w:val="12"/>
        </w:numPr>
        <w:shd w:val="clear" w:color="auto" w:fill="FFFFFF"/>
        <w:tabs>
          <w:tab w:val="left" w:pos="355"/>
        </w:tabs>
        <w:ind w:left="0" w:firstLine="709"/>
        <w:jc w:val="both"/>
      </w:pPr>
      <w: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w:t>
      </w:r>
      <w:r>
        <w:t>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rsidR="00BA43D7" w:rsidRDefault="00BA43D7">
      <w:pPr>
        <w:pStyle w:val="afa"/>
        <w:shd w:val="clear" w:color="auto" w:fill="FFFFFF"/>
        <w:tabs>
          <w:tab w:val="left" w:pos="1418"/>
        </w:tabs>
        <w:ind w:left="0" w:firstLine="567"/>
        <w:jc w:val="both"/>
        <w:rPr>
          <w:b/>
          <w:bCs/>
        </w:rPr>
      </w:pPr>
    </w:p>
    <w:p w:rsidR="00BA43D7" w:rsidRDefault="001B6562">
      <w:pPr>
        <w:pStyle w:val="afa"/>
        <w:numPr>
          <w:ilvl w:val="0"/>
          <w:numId w:val="20"/>
        </w:numPr>
        <w:shd w:val="clear" w:color="auto" w:fill="FFFFFF"/>
        <w:tabs>
          <w:tab w:val="left" w:pos="426"/>
        </w:tabs>
        <w:jc w:val="center"/>
      </w:pPr>
      <w:r>
        <w:rPr>
          <w:b/>
          <w:bCs/>
        </w:rPr>
        <w:t>Заключительные положения</w:t>
      </w:r>
    </w:p>
    <w:p w:rsidR="00BA43D7" w:rsidRDefault="001B6562">
      <w:pPr>
        <w:pStyle w:val="afa"/>
        <w:numPr>
          <w:ilvl w:val="1"/>
          <w:numId w:val="20"/>
        </w:numPr>
        <w:ind w:left="0" w:firstLine="709"/>
        <w:jc w:val="both"/>
      </w:pPr>
      <w:r>
        <w:t>Договор вступает в силу с даты его подписания Сторонами и действу</w:t>
      </w:r>
      <w:r>
        <w:t>ет до полного исполнения ими принятых на себя обязательств.</w:t>
      </w:r>
    </w:p>
    <w:p w:rsidR="00BA43D7" w:rsidRPr="001B6562" w:rsidRDefault="001B6562">
      <w:pPr>
        <w:numPr>
          <w:ilvl w:val="1"/>
          <w:numId w:val="20"/>
        </w:numPr>
        <w:snapToGrid w:val="0"/>
        <w:ind w:left="0" w:firstLine="709"/>
        <w:jc w:val="both"/>
        <w:rPr>
          <w:lang w:val="ru-RU"/>
        </w:rPr>
      </w:pPr>
      <w:r>
        <w:rPr>
          <w:lang w:val="ru-RU" w:eastAsia="en-US"/>
        </w:rPr>
        <w:t>Договор заключается в электронной форме с использованием программно-аппаратных средств электронной площадки ЭТП РАД (https://tender.lot-online.ru) путем его подписания усиленными квалифицированным</w:t>
      </w:r>
      <w:r>
        <w:rPr>
          <w:lang w:val="ru-RU" w:eastAsia="en-US"/>
        </w:rPr>
        <w:t xml:space="preserve">и электронными подписями уполномоченных представителей Сторон. </w:t>
      </w:r>
    </w:p>
    <w:p w:rsidR="00BA43D7" w:rsidRPr="001B6562" w:rsidRDefault="001B6562">
      <w:pPr>
        <w:snapToGrid w:val="0"/>
        <w:jc w:val="both"/>
        <w:rPr>
          <w:lang w:val="ru-RU"/>
        </w:rPr>
      </w:pPr>
      <w:r>
        <w:rPr>
          <w:lang w:val="ru-RU" w:eastAsia="en-US"/>
        </w:rPr>
        <w:t xml:space="preserve">          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w:t>
      </w:r>
      <w:r>
        <w:rPr>
          <w:lang w:val="ru-RU" w:eastAsia="en-US"/>
        </w:rPr>
        <w:t>обственноручными подписями уполномоченных представителей Сторон</w:t>
      </w:r>
    </w:p>
    <w:p w:rsidR="00BA43D7" w:rsidRPr="001B6562" w:rsidRDefault="001B6562">
      <w:pPr>
        <w:snapToGrid w:val="0"/>
        <w:jc w:val="both"/>
        <w:rPr>
          <w:lang w:val="ru-RU"/>
        </w:rPr>
      </w:pPr>
      <w:r>
        <w:rPr>
          <w:lang w:val="ru-RU" w:eastAsia="en-US"/>
        </w:rPr>
        <w:t xml:space="preserve">            Датой подписания Договора считается дата последнего подписанта.</w:t>
      </w:r>
    </w:p>
    <w:p w:rsidR="00BA43D7" w:rsidRDefault="001B6562">
      <w:pPr>
        <w:pStyle w:val="afa"/>
        <w:numPr>
          <w:ilvl w:val="1"/>
          <w:numId w:val="20"/>
        </w:numPr>
        <w:shd w:val="clear" w:color="auto" w:fill="FFFFFF"/>
        <w:tabs>
          <w:tab w:val="left" w:pos="1134"/>
        </w:tabs>
        <w:ind w:left="0" w:firstLine="709"/>
        <w:jc w:val="both"/>
      </w:pPr>
      <w: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r>
        <w:t>1</w:t>
      </w:r>
      <w:r>
        <w:t>4.7</w:t>
      </w:r>
      <w:r>
        <w:t xml:space="preserve"> Договора. </w:t>
      </w:r>
    </w:p>
    <w:p w:rsidR="00BA43D7" w:rsidRDefault="001B6562">
      <w:pPr>
        <w:pStyle w:val="afa"/>
        <w:numPr>
          <w:ilvl w:val="1"/>
          <w:numId w:val="20"/>
        </w:numPr>
        <w:shd w:val="clear" w:color="auto" w:fill="FFFFFF"/>
        <w:tabs>
          <w:tab w:val="left" w:pos="1134"/>
        </w:tabs>
        <w:ind w:left="0" w:firstLine="709"/>
        <w:jc w:val="both"/>
      </w:pPr>
      <w:r>
        <w:t>Все приложения к Договору, а также любые изменения и дополнения, оформленные надлежащим образом, являются неотъемлемой частью Договора.</w:t>
      </w:r>
    </w:p>
    <w:p w:rsidR="00BA43D7" w:rsidRDefault="001B6562">
      <w:pPr>
        <w:pStyle w:val="afa"/>
        <w:numPr>
          <w:ilvl w:val="1"/>
          <w:numId w:val="20"/>
        </w:numPr>
        <w:shd w:val="clear" w:color="auto" w:fill="FFFFFF"/>
        <w:tabs>
          <w:tab w:val="left" w:pos="1134"/>
        </w:tabs>
        <w:ind w:left="0" w:firstLine="709"/>
        <w:jc w:val="both"/>
      </w:pPr>
      <w:r>
        <w:t xml:space="preserve">В случае наличия любых расхождений между содержанием Договора и приложений к нему, приоритет имеет текст </w:t>
      </w:r>
      <w:r>
        <w:t>Договора.</w:t>
      </w:r>
    </w:p>
    <w:p w:rsidR="00BA43D7" w:rsidRDefault="001B6562">
      <w:pPr>
        <w:pStyle w:val="afa"/>
        <w:numPr>
          <w:ilvl w:val="1"/>
          <w:numId w:val="20"/>
        </w:numPr>
        <w:shd w:val="clear" w:color="auto" w:fill="FFFFFF"/>
        <w:tabs>
          <w:tab w:val="left" w:pos="1134"/>
        </w:tabs>
        <w:ind w:left="0" w:firstLine="709"/>
        <w:jc w:val="both"/>
      </w:pPr>
      <w: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w:t>
      </w:r>
      <w:r>
        <w:t>том 14.8 Договора. Использование средств электрон</w:t>
      </w:r>
      <w:r>
        <w:t>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BA43D7" w:rsidRDefault="001B6562">
      <w:pPr>
        <w:pStyle w:val="afa"/>
        <w:numPr>
          <w:ilvl w:val="1"/>
          <w:numId w:val="20"/>
        </w:numPr>
        <w:shd w:val="clear" w:color="auto" w:fill="FFFFFF"/>
        <w:tabs>
          <w:tab w:val="left" w:pos="1134"/>
        </w:tabs>
        <w:ind w:left="0" w:firstLine="709"/>
        <w:jc w:val="both"/>
      </w:pPr>
      <w:r>
        <w:t>Стороны обязуются уведомлять друг друга об изменении адреса и / или рекви</w:t>
      </w:r>
      <w:r>
        <w:t xml:space="preserve">зитов, указанных в разделе 16 Договора, не позднее 3 (трех) рабочих дней после такого изменения в порядке, установленном пунктом 14.8 Договора. </w:t>
      </w:r>
    </w:p>
    <w:p w:rsidR="00BA43D7" w:rsidRDefault="001B6562">
      <w:pPr>
        <w:pStyle w:val="afa"/>
        <w:numPr>
          <w:ilvl w:val="1"/>
          <w:numId w:val="20"/>
        </w:numPr>
        <w:shd w:val="clear" w:color="auto" w:fill="FFFFFF"/>
        <w:tabs>
          <w:tab w:val="left" w:pos="0"/>
          <w:tab w:val="left" w:pos="1418"/>
        </w:tabs>
        <w:ind w:left="0" w:firstLine="709"/>
        <w:jc w:val="both"/>
      </w:pPr>
      <w:r>
        <w:t>Письма, уведомления и / или сообщения направляются Стороне-получателю по адресу ее места нахождения, указанному</w:t>
      </w:r>
      <w:r>
        <w:t xml:space="preserve"> в разделе 16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rsidR="00BA43D7" w:rsidRDefault="001B6562">
      <w:pPr>
        <w:pStyle w:val="afa"/>
        <w:shd w:val="clear" w:color="auto" w:fill="FFFFFF"/>
        <w:tabs>
          <w:tab w:val="left" w:pos="1418"/>
        </w:tabs>
        <w:ind w:left="0" w:firstLine="709"/>
        <w:jc w:val="both"/>
      </w:pPr>
      <w:r>
        <w:rPr>
          <w:bCs/>
        </w:rPr>
        <w:t>14.8.1. доставкой лично или курьером Стороны-отправителя – в дату и время фактического прием</w:t>
      </w:r>
      <w:r>
        <w:rPr>
          <w:bCs/>
        </w:rPr>
        <w:t>а уведомления Стороной-получателем с отметкой о получении;</w:t>
      </w:r>
    </w:p>
    <w:p w:rsidR="00BA43D7" w:rsidRDefault="001B6562">
      <w:pPr>
        <w:pStyle w:val="afa"/>
        <w:shd w:val="clear" w:color="auto" w:fill="FFFFFF"/>
        <w:tabs>
          <w:tab w:val="left" w:pos="1418"/>
        </w:tabs>
        <w:ind w:left="0" w:firstLine="720"/>
        <w:jc w:val="both"/>
      </w:pPr>
      <w:r>
        <w:rPr>
          <w:bCs/>
        </w:rPr>
        <w:t xml:space="preserve">14.8.2. заказным почтовым отправлением с уведомлением о вручении – </w:t>
      </w:r>
      <w:r>
        <w:t xml:space="preserve">в дату фактического вручения почтового отправления, либо в день удостоверения работником почтовой службы факта отказа от принятия </w:t>
      </w:r>
      <w:r>
        <w:t>такого почтового отправления адресатом / факта отсутствия адресата по указанному адресу;</w:t>
      </w:r>
    </w:p>
    <w:p w:rsidR="00BA43D7" w:rsidRDefault="001B6562">
      <w:pPr>
        <w:pStyle w:val="afa"/>
        <w:ind w:left="0" w:firstLine="709"/>
        <w:jc w:val="both"/>
      </w:pPr>
      <w:r>
        <w:rPr>
          <w:bCs/>
        </w:rPr>
        <w:t>14.8.3.  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rsidR="00BA43D7" w:rsidRDefault="001B6562">
      <w:pPr>
        <w:pStyle w:val="afa"/>
        <w:shd w:val="clear" w:color="auto" w:fill="FFFFFF"/>
        <w:tabs>
          <w:tab w:val="left" w:pos="1418"/>
        </w:tabs>
        <w:ind w:left="0" w:firstLine="709"/>
        <w:jc w:val="both"/>
      </w:pPr>
      <w:r>
        <w:rPr>
          <w:bCs/>
        </w:rPr>
        <w:t>Оригиналы документов, нап</w:t>
      </w:r>
      <w:r>
        <w:rPr>
          <w:bCs/>
        </w:rPr>
        <w:t xml:space="preserve">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r>
        <w:rPr>
          <w:bCs/>
        </w:rPr>
        <w:t>14.8.1. – 14.8.2.</w:t>
      </w:r>
      <w:r>
        <w:rPr>
          <w:bCs/>
        </w:rPr>
        <w:t xml:space="preserve"> Договора.</w:t>
      </w:r>
    </w:p>
    <w:p w:rsidR="00BA43D7" w:rsidRDefault="001B6562">
      <w:pPr>
        <w:pStyle w:val="afa"/>
        <w:numPr>
          <w:ilvl w:val="1"/>
          <w:numId w:val="20"/>
        </w:numPr>
        <w:shd w:val="clear" w:color="auto" w:fill="FFFFFF"/>
        <w:tabs>
          <w:tab w:val="left" w:pos="1418"/>
        </w:tabs>
        <w:ind w:left="0" w:firstLine="709"/>
        <w:jc w:val="both"/>
      </w:pPr>
      <w:r>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t>законодательством</w:t>
      </w:r>
      <w:r>
        <w:rPr>
          <w:bCs/>
        </w:rPr>
        <w:t xml:space="preserve"> Российской Федерации или Договором, не означает отказ от такого права и не влечет прекращения возм</w:t>
      </w:r>
      <w:r>
        <w:rPr>
          <w:bCs/>
        </w:rPr>
        <w:t xml:space="preserve">ожности реализовать это право в будущем. </w:t>
      </w:r>
    </w:p>
    <w:p w:rsidR="00BA43D7" w:rsidRDefault="001B6562">
      <w:pPr>
        <w:pStyle w:val="afa"/>
        <w:numPr>
          <w:ilvl w:val="1"/>
          <w:numId w:val="20"/>
        </w:numPr>
        <w:shd w:val="clear" w:color="auto" w:fill="FFFFFF"/>
        <w:tabs>
          <w:tab w:val="left" w:pos="568"/>
        </w:tabs>
        <w:ind w:left="0" w:firstLine="709"/>
        <w:jc w:val="both"/>
      </w:pPr>
      <w:r>
        <w:rPr>
          <w:bCs/>
        </w:rPr>
        <w:t>Уступка, передача в залог прав (требований), принадлежащих Исполнителю на основании Договора, допускается только с предварительного письменного согласия Заказчика</w:t>
      </w:r>
      <w:r>
        <w:rPr>
          <w:rStyle w:val="a5"/>
          <w:bCs/>
        </w:rPr>
        <w:footnoteReference w:id="1"/>
      </w:r>
      <w:r>
        <w:rPr>
          <w:bCs/>
        </w:rPr>
        <w:t>.</w:t>
      </w:r>
    </w:p>
    <w:p w:rsidR="00BA43D7" w:rsidRDefault="001B6562">
      <w:pPr>
        <w:pStyle w:val="afa"/>
        <w:numPr>
          <w:ilvl w:val="1"/>
          <w:numId w:val="20"/>
        </w:numPr>
        <w:shd w:val="clear" w:color="auto" w:fill="FFFFFF"/>
        <w:tabs>
          <w:tab w:val="left" w:pos="568"/>
        </w:tabs>
        <w:ind w:left="0" w:firstLine="709"/>
        <w:jc w:val="both"/>
      </w:pPr>
      <w:r>
        <w:rPr>
          <w:bCs/>
        </w:rPr>
        <w:t xml:space="preserve">В соответствии с действующим законодательством </w:t>
      </w:r>
      <w:r>
        <w:rPr>
          <w:bCs/>
        </w:rPr>
        <w:t>датой подписания Договора считается дата последнего подписанта.</w:t>
      </w:r>
    </w:p>
    <w:p w:rsidR="00BA43D7" w:rsidRDefault="001B6562">
      <w:pPr>
        <w:pStyle w:val="afa"/>
        <w:numPr>
          <w:ilvl w:val="1"/>
          <w:numId w:val="20"/>
        </w:numPr>
        <w:shd w:val="clear" w:color="auto" w:fill="FFFFFF"/>
        <w:tabs>
          <w:tab w:val="left" w:pos="1276"/>
          <w:tab w:val="left" w:pos="1418"/>
        </w:tabs>
        <w:ind w:left="0" w:firstLine="709"/>
        <w:jc w:val="both"/>
      </w:pPr>
      <w:r>
        <w:t xml:space="preserve">Во всем остальном, что не урегулировано Договором, Стороны руководствуются законодательством Российской Федерации. </w:t>
      </w:r>
    </w:p>
    <w:p w:rsidR="00BA43D7" w:rsidRDefault="00BA43D7">
      <w:pPr>
        <w:shd w:val="clear" w:color="auto" w:fill="FFFFFF"/>
        <w:tabs>
          <w:tab w:val="left" w:pos="1418"/>
        </w:tabs>
        <w:ind w:firstLine="426"/>
        <w:jc w:val="both"/>
        <w:rPr>
          <w:lang w:val="ru-RU"/>
        </w:rPr>
      </w:pPr>
    </w:p>
    <w:p w:rsidR="00BA43D7" w:rsidRDefault="001B6562">
      <w:pPr>
        <w:pStyle w:val="afa"/>
        <w:numPr>
          <w:ilvl w:val="0"/>
          <w:numId w:val="20"/>
        </w:numPr>
        <w:shd w:val="clear" w:color="auto" w:fill="FFFFFF"/>
        <w:tabs>
          <w:tab w:val="left" w:pos="426"/>
        </w:tabs>
        <w:jc w:val="center"/>
      </w:pPr>
      <w:r>
        <w:rPr>
          <w:b/>
          <w:bCs/>
        </w:rPr>
        <w:t>Список приложений</w:t>
      </w:r>
    </w:p>
    <w:p w:rsidR="00BA43D7" w:rsidRPr="001B6562" w:rsidRDefault="001B6562">
      <w:pPr>
        <w:tabs>
          <w:tab w:val="left" w:pos="2127"/>
          <w:tab w:val="left" w:pos="2410"/>
        </w:tabs>
        <w:jc w:val="both"/>
        <w:rPr>
          <w:lang w:val="ru-RU"/>
        </w:rPr>
      </w:pPr>
      <w:r>
        <w:rPr>
          <w:lang w:val="ru-RU"/>
        </w:rPr>
        <w:t>Приложение № 1 – Задание на оказание Услуг;</w:t>
      </w:r>
    </w:p>
    <w:p w:rsidR="00BA43D7" w:rsidRPr="001B6562" w:rsidRDefault="001B6562">
      <w:pPr>
        <w:tabs>
          <w:tab w:val="left" w:pos="2127"/>
          <w:tab w:val="left" w:pos="2410"/>
        </w:tabs>
        <w:jc w:val="both"/>
        <w:rPr>
          <w:lang w:val="ru-RU"/>
        </w:rPr>
      </w:pPr>
      <w:r>
        <w:rPr>
          <w:lang w:val="ru-RU"/>
        </w:rPr>
        <w:t xml:space="preserve">Приложение № </w:t>
      </w:r>
      <w:r>
        <w:rPr>
          <w:lang w:val="ru-RU"/>
        </w:rPr>
        <w:t xml:space="preserve">2 – </w:t>
      </w:r>
      <w:r>
        <w:rPr>
          <w:lang w:val="ru-RU" w:eastAsia="en-US"/>
        </w:rPr>
        <w:t>Расчет стоимости Услуг</w:t>
      </w:r>
      <w:r>
        <w:rPr>
          <w:lang w:val="ru-RU"/>
        </w:rPr>
        <w:t>;</w:t>
      </w:r>
    </w:p>
    <w:p w:rsidR="00BA43D7" w:rsidRPr="001B6562" w:rsidRDefault="001B6562">
      <w:pPr>
        <w:tabs>
          <w:tab w:val="left" w:pos="2127"/>
          <w:tab w:val="left" w:pos="2410"/>
        </w:tabs>
        <w:jc w:val="both"/>
        <w:rPr>
          <w:lang w:val="ru-RU"/>
        </w:rPr>
      </w:pPr>
      <w:r>
        <w:rPr>
          <w:lang w:val="ru-RU"/>
        </w:rPr>
        <w:t>Приложение № 3 – Форма Акта сдачи-приемки технической и иной документации</w:t>
      </w:r>
      <w:r>
        <w:rPr>
          <w:bCs/>
          <w:lang w:val="ru-RU"/>
        </w:rPr>
        <w:t>;</w:t>
      </w:r>
    </w:p>
    <w:p w:rsidR="00BA43D7" w:rsidRPr="001B6562" w:rsidRDefault="001B6562">
      <w:pPr>
        <w:tabs>
          <w:tab w:val="left" w:pos="2127"/>
          <w:tab w:val="left" w:pos="2410"/>
        </w:tabs>
        <w:jc w:val="both"/>
        <w:rPr>
          <w:lang w:val="ru-RU"/>
        </w:rPr>
      </w:pPr>
      <w:r>
        <w:rPr>
          <w:lang w:val="ru-RU"/>
        </w:rPr>
        <w:t>Приложение № 4 – Форма Акта об оказании услуг</w:t>
      </w:r>
      <w:r>
        <w:rPr>
          <w:lang w:val="ru-RU" w:eastAsia="en-US"/>
        </w:rPr>
        <w:t>;</w:t>
      </w:r>
    </w:p>
    <w:p w:rsidR="00BA43D7" w:rsidRPr="001B6562" w:rsidRDefault="001B6562">
      <w:pPr>
        <w:tabs>
          <w:tab w:val="left" w:pos="2127"/>
          <w:tab w:val="left" w:pos="2410"/>
        </w:tabs>
        <w:jc w:val="both"/>
        <w:rPr>
          <w:lang w:val="ru-RU"/>
        </w:rPr>
      </w:pPr>
      <w:r>
        <w:rPr>
          <w:lang w:val="ru-RU"/>
        </w:rPr>
        <w:t>Приложение № 5</w:t>
      </w:r>
      <w:r>
        <w:rPr>
          <w:bCs/>
          <w:lang w:val="ru-RU"/>
        </w:rPr>
        <w:t xml:space="preserve"> </w:t>
      </w:r>
      <w:r>
        <w:rPr>
          <w:lang w:val="ru-RU"/>
        </w:rPr>
        <w:t>–</w:t>
      </w:r>
      <w:r>
        <w:rPr>
          <w:bCs/>
          <w:lang w:val="ru-RU"/>
        </w:rPr>
        <w:t xml:space="preserve"> Размер ответственности Исполнителя за нарушения пропускного и вну-триобъектового режима, </w:t>
      </w:r>
      <w:r>
        <w:rPr>
          <w:bCs/>
          <w:lang w:val="ru-RU"/>
        </w:rPr>
        <w:t>требований охраны труда, пожарной безопасности;</w:t>
      </w:r>
    </w:p>
    <w:p w:rsidR="00BA43D7" w:rsidRDefault="001B6562">
      <w:pPr>
        <w:pStyle w:val="afa"/>
        <w:shd w:val="clear" w:color="auto" w:fill="FFFFFF"/>
        <w:ind w:left="0"/>
        <w:jc w:val="both"/>
      </w:pPr>
      <w:r>
        <w:rPr>
          <w:bCs/>
        </w:rPr>
        <w:t>Приложение № 6 - Соглашение об обеспечении охраны труда, промышленной, пожарной и экологической безопасности.</w:t>
      </w:r>
    </w:p>
    <w:p w:rsidR="00BA43D7" w:rsidRDefault="00BA43D7">
      <w:pPr>
        <w:pStyle w:val="afa"/>
        <w:shd w:val="clear" w:color="auto" w:fill="FFFFFF"/>
        <w:tabs>
          <w:tab w:val="left" w:pos="1134"/>
          <w:tab w:val="left" w:pos="2127"/>
          <w:tab w:val="left" w:pos="2410"/>
        </w:tabs>
        <w:ind w:left="0"/>
        <w:rPr>
          <w:lang w:eastAsia="en-US"/>
        </w:rPr>
      </w:pPr>
    </w:p>
    <w:p w:rsidR="00BA43D7" w:rsidRDefault="001B6562">
      <w:pPr>
        <w:shd w:val="clear" w:color="auto" w:fill="FFFFFF"/>
        <w:tabs>
          <w:tab w:val="left" w:pos="426"/>
        </w:tabs>
        <w:jc w:val="center"/>
      </w:pPr>
      <w:r>
        <w:rPr>
          <w:b/>
          <w:bCs/>
          <w:color w:val="000000"/>
          <w:lang w:val="ru-RU"/>
        </w:rPr>
        <w:t>16. Адреса и платежные реквизиты Сторон</w:t>
      </w:r>
    </w:p>
    <w:p w:rsidR="00BA43D7" w:rsidRDefault="00BA43D7">
      <w:pPr>
        <w:jc w:val="right"/>
        <w:rPr>
          <w:lang w:val="ru-RU"/>
        </w:rPr>
      </w:pPr>
    </w:p>
    <w:tbl>
      <w:tblPr>
        <w:tblW w:w="9287" w:type="dxa"/>
        <w:tblLayout w:type="fixed"/>
        <w:tblLook w:val="01E0" w:firstRow="1" w:lastRow="1" w:firstColumn="1" w:lastColumn="1" w:noHBand="0" w:noVBand="0"/>
      </w:tblPr>
      <w:tblGrid>
        <w:gridCol w:w="4643"/>
        <w:gridCol w:w="4644"/>
      </w:tblGrid>
      <w:tr w:rsidR="00BA43D7">
        <w:tc>
          <w:tcPr>
            <w:tcW w:w="4643" w:type="dxa"/>
            <w:shd w:val="clear" w:color="auto" w:fill="auto"/>
          </w:tcPr>
          <w:p w:rsidR="00BA43D7" w:rsidRDefault="001B6562">
            <w:pPr>
              <w:widowControl w:val="0"/>
            </w:pPr>
            <w:r>
              <w:rPr>
                <w:lang w:val="ru-RU"/>
              </w:rPr>
              <w:t>ЗАКАЗЧИК:</w:t>
            </w:r>
          </w:p>
        </w:tc>
        <w:tc>
          <w:tcPr>
            <w:tcW w:w="4643" w:type="dxa"/>
            <w:shd w:val="clear" w:color="auto" w:fill="auto"/>
          </w:tcPr>
          <w:p w:rsidR="00BA43D7" w:rsidRDefault="001B6562">
            <w:pPr>
              <w:widowControl w:val="0"/>
            </w:pPr>
            <w:r>
              <w:rPr>
                <w:lang w:val="ru-RU"/>
              </w:rPr>
              <w:t>ИСПОЛНИТЕЛЬ:</w:t>
            </w:r>
          </w:p>
        </w:tc>
      </w:tr>
      <w:tr w:rsidR="00BA43D7">
        <w:tc>
          <w:tcPr>
            <w:tcW w:w="4643" w:type="dxa"/>
            <w:shd w:val="clear" w:color="auto" w:fill="auto"/>
          </w:tcPr>
          <w:p w:rsidR="00BA43D7" w:rsidRPr="001B6562" w:rsidRDefault="001B6562">
            <w:pPr>
              <w:widowControl w:val="0"/>
              <w:rPr>
                <w:lang w:val="ru-RU"/>
              </w:rPr>
            </w:pPr>
            <w:r>
              <w:rPr>
                <w:b/>
                <w:lang w:val="ru-RU"/>
              </w:rPr>
              <w:t>Акционерное общество</w:t>
            </w:r>
          </w:p>
          <w:p w:rsidR="00BA43D7" w:rsidRPr="001B6562" w:rsidRDefault="001B6562">
            <w:pPr>
              <w:widowControl w:val="0"/>
              <w:rPr>
                <w:lang w:val="ru-RU"/>
              </w:rPr>
            </w:pPr>
            <w:r>
              <w:rPr>
                <w:b/>
                <w:lang w:val="ru-RU"/>
              </w:rPr>
              <w:t>«Сахаэнерго» (АО «Сахаэнерго»)</w:t>
            </w:r>
          </w:p>
          <w:p w:rsidR="00BA43D7" w:rsidRDefault="00BA43D7">
            <w:pPr>
              <w:widowControl w:val="0"/>
              <w:rPr>
                <w:lang w:val="ru-RU"/>
              </w:rPr>
            </w:pPr>
          </w:p>
          <w:p w:rsidR="00BA43D7" w:rsidRDefault="00BA43D7">
            <w:pPr>
              <w:widowControl w:val="0"/>
              <w:rPr>
                <w:lang w:val="ru-RU"/>
              </w:rPr>
            </w:pPr>
          </w:p>
          <w:p w:rsidR="00BA43D7" w:rsidRDefault="00BA43D7">
            <w:pPr>
              <w:widowControl w:val="0"/>
              <w:rPr>
                <w:lang w:val="ru-RU"/>
              </w:rPr>
            </w:pPr>
          </w:p>
          <w:p w:rsidR="00BA43D7" w:rsidRPr="001B6562" w:rsidRDefault="001B6562">
            <w:pPr>
              <w:widowControl w:val="0"/>
              <w:rPr>
                <w:lang w:val="ru-RU"/>
              </w:rPr>
            </w:pPr>
            <w:r>
              <w:rPr>
                <w:lang w:val="ru-RU"/>
              </w:rPr>
              <w:t xml:space="preserve">Место нахождения: </w:t>
            </w:r>
          </w:p>
          <w:p w:rsidR="00BA43D7" w:rsidRPr="001B6562" w:rsidRDefault="001B6562">
            <w:pPr>
              <w:widowControl w:val="0"/>
              <w:rPr>
                <w:lang w:val="ru-RU"/>
              </w:rPr>
            </w:pPr>
            <w:r>
              <w:rPr>
                <w:lang w:val="ru-RU"/>
              </w:rPr>
              <w:t>____________________________________</w:t>
            </w:r>
          </w:p>
          <w:p w:rsidR="00BA43D7" w:rsidRDefault="00BA43D7">
            <w:pPr>
              <w:widowControl w:val="0"/>
              <w:rPr>
                <w:lang w:val="ru-RU"/>
              </w:rPr>
            </w:pPr>
          </w:p>
          <w:p w:rsidR="00BA43D7" w:rsidRPr="001B6562" w:rsidRDefault="001B6562">
            <w:pPr>
              <w:widowControl w:val="0"/>
              <w:rPr>
                <w:lang w:val="ru-RU"/>
              </w:rPr>
            </w:pPr>
            <w:r>
              <w:rPr>
                <w:lang w:val="ru-RU"/>
              </w:rPr>
              <w:t xml:space="preserve">Почтовый адрес: </w:t>
            </w:r>
          </w:p>
          <w:p w:rsidR="00BA43D7" w:rsidRPr="001B6562" w:rsidRDefault="001B6562">
            <w:pPr>
              <w:widowControl w:val="0"/>
              <w:rPr>
                <w:lang w:val="ru-RU"/>
              </w:rPr>
            </w:pPr>
            <w:r>
              <w:rPr>
                <w:lang w:val="ru-RU"/>
              </w:rPr>
              <w:t>________________________</w:t>
            </w:r>
          </w:p>
          <w:p w:rsidR="00BA43D7" w:rsidRPr="001B6562" w:rsidRDefault="001B6562">
            <w:pPr>
              <w:widowControl w:val="0"/>
              <w:rPr>
                <w:lang w:val="ru-RU"/>
              </w:rPr>
            </w:pPr>
            <w:r>
              <w:rPr>
                <w:lang w:val="ru-RU"/>
              </w:rPr>
              <w:t xml:space="preserve">ОГРН ______________________________, </w:t>
            </w:r>
          </w:p>
          <w:p w:rsidR="00BA43D7" w:rsidRPr="001B6562" w:rsidRDefault="001B6562">
            <w:pPr>
              <w:widowControl w:val="0"/>
              <w:rPr>
                <w:lang w:val="ru-RU"/>
              </w:rPr>
            </w:pPr>
            <w:r>
              <w:rPr>
                <w:lang w:val="ru-RU"/>
              </w:rPr>
              <w:t>ИНН __________ / КПП _______________</w:t>
            </w:r>
          </w:p>
          <w:p w:rsidR="00BA43D7" w:rsidRPr="001B6562" w:rsidRDefault="001B6562">
            <w:pPr>
              <w:widowControl w:val="0"/>
              <w:rPr>
                <w:lang w:val="ru-RU"/>
              </w:rPr>
            </w:pPr>
            <w:r>
              <w:rPr>
                <w:lang w:val="ru-RU"/>
              </w:rPr>
              <w:t>_________________________________</w:t>
            </w:r>
          </w:p>
          <w:p w:rsidR="00BA43D7" w:rsidRPr="001B6562" w:rsidRDefault="001B6562">
            <w:pPr>
              <w:widowControl w:val="0"/>
              <w:rPr>
                <w:lang w:val="ru-RU"/>
              </w:rPr>
            </w:pPr>
            <w:r>
              <w:rPr>
                <w:lang w:val="ru-RU"/>
              </w:rPr>
              <w:t xml:space="preserve">(номер </w:t>
            </w:r>
            <w:r>
              <w:rPr>
                <w:lang w:val="ru-RU"/>
              </w:rPr>
              <w:t>расчетного счета)</w:t>
            </w:r>
          </w:p>
          <w:p w:rsidR="00BA43D7" w:rsidRPr="001B6562" w:rsidRDefault="001B6562">
            <w:pPr>
              <w:widowControl w:val="0"/>
              <w:rPr>
                <w:lang w:val="ru-RU"/>
              </w:rPr>
            </w:pPr>
            <w:r>
              <w:rPr>
                <w:lang w:val="ru-RU"/>
              </w:rPr>
              <w:t>_________________________________</w:t>
            </w:r>
          </w:p>
          <w:p w:rsidR="00BA43D7" w:rsidRPr="001B6562" w:rsidRDefault="001B6562">
            <w:pPr>
              <w:widowControl w:val="0"/>
              <w:rPr>
                <w:lang w:val="ru-RU"/>
              </w:rPr>
            </w:pPr>
            <w:r>
              <w:rPr>
                <w:lang w:val="ru-RU"/>
              </w:rPr>
              <w:t>(наименование банка)</w:t>
            </w:r>
          </w:p>
          <w:p w:rsidR="00BA43D7" w:rsidRPr="001B6562" w:rsidRDefault="001B6562">
            <w:pPr>
              <w:widowControl w:val="0"/>
              <w:rPr>
                <w:lang w:val="ru-RU"/>
              </w:rPr>
            </w:pPr>
            <w:r>
              <w:rPr>
                <w:lang w:val="ru-RU"/>
              </w:rPr>
              <w:t>_________________________________</w:t>
            </w:r>
          </w:p>
          <w:p w:rsidR="00BA43D7" w:rsidRPr="001B6562" w:rsidRDefault="001B6562">
            <w:pPr>
              <w:widowControl w:val="0"/>
              <w:rPr>
                <w:lang w:val="ru-RU"/>
              </w:rPr>
            </w:pPr>
            <w:r>
              <w:rPr>
                <w:lang w:val="ru-RU"/>
              </w:rPr>
              <w:t>(номер корреспондентского счета банка)</w:t>
            </w:r>
          </w:p>
          <w:p w:rsidR="00BA43D7" w:rsidRDefault="001B6562">
            <w:pPr>
              <w:widowControl w:val="0"/>
            </w:pPr>
            <w:r>
              <w:rPr>
                <w:lang w:val="ru-RU"/>
              </w:rPr>
              <w:t>_________________________________</w:t>
            </w:r>
          </w:p>
          <w:p w:rsidR="00BA43D7" w:rsidRDefault="001B6562">
            <w:pPr>
              <w:widowControl w:val="0"/>
            </w:pPr>
            <w:r>
              <w:rPr>
                <w:lang w:val="ru-RU"/>
              </w:rPr>
              <w:t>(БИК банка)</w:t>
            </w:r>
          </w:p>
          <w:p w:rsidR="00BA43D7" w:rsidRDefault="001B6562">
            <w:pPr>
              <w:widowControl w:val="0"/>
            </w:pPr>
            <w:r>
              <w:rPr>
                <w:lang w:val="ru-RU"/>
              </w:rPr>
              <w:t>_________________________________</w:t>
            </w:r>
          </w:p>
          <w:p w:rsidR="00BA43D7" w:rsidRDefault="001B6562">
            <w:pPr>
              <w:widowControl w:val="0"/>
            </w:pPr>
            <w:r>
              <w:rPr>
                <w:lang w:val="ru-RU"/>
              </w:rPr>
              <w:t>(номер телефона)</w:t>
            </w:r>
          </w:p>
          <w:p w:rsidR="00BA43D7" w:rsidRDefault="00BA43D7">
            <w:pPr>
              <w:widowControl w:val="0"/>
              <w:rPr>
                <w:lang w:val="ru-RU"/>
              </w:rPr>
            </w:pPr>
          </w:p>
        </w:tc>
        <w:tc>
          <w:tcPr>
            <w:tcW w:w="4643" w:type="dxa"/>
            <w:shd w:val="clear" w:color="auto" w:fill="auto"/>
          </w:tcPr>
          <w:p w:rsidR="00BA43D7" w:rsidRDefault="00BA43D7">
            <w:pPr>
              <w:widowControl w:val="0"/>
              <w:rPr>
                <w:lang w:val="ru-RU"/>
              </w:rPr>
            </w:pPr>
          </w:p>
          <w:p w:rsidR="00BA43D7" w:rsidRDefault="00BA43D7">
            <w:pPr>
              <w:widowControl w:val="0"/>
              <w:rPr>
                <w:lang w:val="ru-RU"/>
              </w:rPr>
            </w:pPr>
          </w:p>
          <w:p w:rsidR="00BA43D7" w:rsidRPr="001B6562" w:rsidRDefault="001B6562">
            <w:pPr>
              <w:widowControl w:val="0"/>
              <w:rPr>
                <w:lang w:val="ru-RU"/>
              </w:rPr>
            </w:pPr>
            <w:r>
              <w:rPr>
                <w:lang w:val="ru-RU"/>
              </w:rPr>
              <w:t>_________________________________</w:t>
            </w:r>
          </w:p>
          <w:p w:rsidR="00BA43D7" w:rsidRPr="001B6562" w:rsidRDefault="001B6562">
            <w:pPr>
              <w:widowControl w:val="0"/>
              <w:rPr>
                <w:lang w:val="ru-RU"/>
              </w:rPr>
            </w:pPr>
            <w:r>
              <w:rPr>
                <w:lang w:val="ru-RU"/>
              </w:rPr>
              <w:t>(наименование юридического лица)</w:t>
            </w:r>
          </w:p>
          <w:p w:rsidR="00BA43D7" w:rsidRDefault="00BA43D7">
            <w:pPr>
              <w:widowControl w:val="0"/>
              <w:rPr>
                <w:lang w:val="ru-RU"/>
              </w:rPr>
            </w:pPr>
          </w:p>
          <w:p w:rsidR="00BA43D7" w:rsidRPr="001B6562" w:rsidRDefault="001B6562">
            <w:pPr>
              <w:widowControl w:val="0"/>
              <w:rPr>
                <w:lang w:val="ru-RU"/>
              </w:rPr>
            </w:pPr>
            <w:r>
              <w:rPr>
                <w:lang w:val="ru-RU"/>
              </w:rPr>
              <w:t>Место нахождения:</w:t>
            </w:r>
          </w:p>
          <w:p w:rsidR="00BA43D7" w:rsidRPr="001B6562" w:rsidRDefault="001B6562">
            <w:pPr>
              <w:widowControl w:val="0"/>
              <w:rPr>
                <w:lang w:val="ru-RU"/>
              </w:rPr>
            </w:pPr>
            <w:r>
              <w:rPr>
                <w:lang w:val="ru-RU"/>
              </w:rPr>
              <w:t>_________________________________</w:t>
            </w:r>
          </w:p>
          <w:p w:rsidR="00BA43D7" w:rsidRDefault="00BA43D7">
            <w:pPr>
              <w:widowControl w:val="0"/>
              <w:rPr>
                <w:lang w:val="ru-RU"/>
              </w:rPr>
            </w:pPr>
          </w:p>
          <w:p w:rsidR="00BA43D7" w:rsidRPr="001B6562" w:rsidRDefault="001B6562">
            <w:pPr>
              <w:widowControl w:val="0"/>
              <w:rPr>
                <w:lang w:val="ru-RU"/>
              </w:rPr>
            </w:pPr>
            <w:r>
              <w:rPr>
                <w:lang w:val="ru-RU"/>
              </w:rPr>
              <w:t>Почтовый адрес:</w:t>
            </w:r>
          </w:p>
          <w:p w:rsidR="00BA43D7" w:rsidRPr="001B6562" w:rsidRDefault="001B6562">
            <w:pPr>
              <w:widowControl w:val="0"/>
              <w:rPr>
                <w:lang w:val="ru-RU"/>
              </w:rPr>
            </w:pPr>
            <w:r>
              <w:rPr>
                <w:lang w:val="ru-RU"/>
              </w:rPr>
              <w:t>_________________________________</w:t>
            </w:r>
          </w:p>
          <w:p w:rsidR="00BA43D7" w:rsidRPr="001B6562" w:rsidRDefault="001B6562">
            <w:pPr>
              <w:widowControl w:val="0"/>
              <w:rPr>
                <w:lang w:val="ru-RU"/>
              </w:rPr>
            </w:pPr>
            <w:r>
              <w:rPr>
                <w:lang w:val="ru-RU"/>
              </w:rPr>
              <w:t>ОГРН: ___________________________</w:t>
            </w:r>
          </w:p>
          <w:p w:rsidR="00BA43D7" w:rsidRPr="001B6562" w:rsidRDefault="001B6562">
            <w:pPr>
              <w:widowControl w:val="0"/>
              <w:rPr>
                <w:lang w:val="ru-RU"/>
              </w:rPr>
            </w:pPr>
            <w:r>
              <w:rPr>
                <w:lang w:val="ru-RU"/>
              </w:rPr>
              <w:t>ИНН / КПП: _______________________</w:t>
            </w:r>
          </w:p>
          <w:p w:rsidR="00BA43D7" w:rsidRPr="001B6562" w:rsidRDefault="001B6562">
            <w:pPr>
              <w:widowControl w:val="0"/>
              <w:rPr>
                <w:lang w:val="ru-RU"/>
              </w:rPr>
            </w:pPr>
            <w:r>
              <w:rPr>
                <w:lang w:val="ru-RU"/>
              </w:rPr>
              <w:t>________________</w:t>
            </w:r>
            <w:r>
              <w:rPr>
                <w:lang w:val="ru-RU"/>
              </w:rPr>
              <w:t>_________________</w:t>
            </w:r>
          </w:p>
          <w:p w:rsidR="00BA43D7" w:rsidRPr="001B6562" w:rsidRDefault="001B6562">
            <w:pPr>
              <w:widowControl w:val="0"/>
              <w:rPr>
                <w:lang w:val="ru-RU"/>
              </w:rPr>
            </w:pPr>
            <w:r>
              <w:rPr>
                <w:lang w:val="ru-RU"/>
              </w:rPr>
              <w:t>(номер расчетного счета)</w:t>
            </w:r>
          </w:p>
          <w:p w:rsidR="00BA43D7" w:rsidRPr="001B6562" w:rsidRDefault="001B6562">
            <w:pPr>
              <w:widowControl w:val="0"/>
              <w:rPr>
                <w:lang w:val="ru-RU"/>
              </w:rPr>
            </w:pPr>
            <w:r>
              <w:rPr>
                <w:lang w:val="ru-RU"/>
              </w:rPr>
              <w:t>_________________________________</w:t>
            </w:r>
          </w:p>
          <w:p w:rsidR="00BA43D7" w:rsidRPr="001B6562" w:rsidRDefault="001B6562">
            <w:pPr>
              <w:widowControl w:val="0"/>
              <w:rPr>
                <w:lang w:val="ru-RU"/>
              </w:rPr>
            </w:pPr>
            <w:r>
              <w:rPr>
                <w:lang w:val="ru-RU"/>
              </w:rPr>
              <w:t>(наименование банка)</w:t>
            </w:r>
          </w:p>
          <w:p w:rsidR="00BA43D7" w:rsidRPr="001B6562" w:rsidRDefault="001B6562">
            <w:pPr>
              <w:widowControl w:val="0"/>
              <w:rPr>
                <w:lang w:val="ru-RU"/>
              </w:rPr>
            </w:pPr>
            <w:r>
              <w:rPr>
                <w:lang w:val="ru-RU"/>
              </w:rPr>
              <w:t>_________________________________</w:t>
            </w:r>
          </w:p>
          <w:p w:rsidR="00BA43D7" w:rsidRPr="001B6562" w:rsidRDefault="001B6562">
            <w:pPr>
              <w:widowControl w:val="0"/>
              <w:rPr>
                <w:lang w:val="ru-RU"/>
              </w:rPr>
            </w:pPr>
            <w:r>
              <w:rPr>
                <w:lang w:val="ru-RU"/>
              </w:rPr>
              <w:t>(номер корреспондентского счета банка)</w:t>
            </w:r>
          </w:p>
          <w:p w:rsidR="00BA43D7" w:rsidRPr="001B6562" w:rsidRDefault="001B6562">
            <w:pPr>
              <w:widowControl w:val="0"/>
              <w:rPr>
                <w:lang w:val="ru-RU"/>
              </w:rPr>
            </w:pPr>
            <w:r>
              <w:rPr>
                <w:lang w:val="ru-RU"/>
              </w:rPr>
              <w:t>_________________________________</w:t>
            </w:r>
          </w:p>
          <w:p w:rsidR="00BA43D7" w:rsidRPr="001B6562" w:rsidRDefault="001B6562">
            <w:pPr>
              <w:widowControl w:val="0"/>
              <w:rPr>
                <w:lang w:val="ru-RU"/>
              </w:rPr>
            </w:pPr>
            <w:r>
              <w:rPr>
                <w:lang w:val="ru-RU"/>
              </w:rPr>
              <w:t>(БИК банка)</w:t>
            </w:r>
          </w:p>
          <w:p w:rsidR="00BA43D7" w:rsidRDefault="001B6562">
            <w:pPr>
              <w:widowControl w:val="0"/>
            </w:pPr>
            <w:r>
              <w:rPr>
                <w:lang w:val="ru-RU"/>
              </w:rPr>
              <w:t>_________________________________</w:t>
            </w:r>
          </w:p>
          <w:p w:rsidR="00BA43D7" w:rsidRDefault="001B6562">
            <w:pPr>
              <w:widowControl w:val="0"/>
            </w:pPr>
            <w:r>
              <w:rPr>
                <w:lang w:val="ru-RU"/>
              </w:rPr>
              <w:t>(номер телефона)</w:t>
            </w:r>
          </w:p>
          <w:p w:rsidR="00BA43D7" w:rsidRDefault="00BA43D7">
            <w:pPr>
              <w:widowControl w:val="0"/>
              <w:rPr>
                <w:lang w:val="ru-RU"/>
              </w:rPr>
            </w:pPr>
          </w:p>
        </w:tc>
      </w:tr>
      <w:tr w:rsidR="00BA43D7">
        <w:tc>
          <w:tcPr>
            <w:tcW w:w="4643" w:type="dxa"/>
            <w:shd w:val="clear" w:color="auto" w:fill="auto"/>
          </w:tcPr>
          <w:p w:rsidR="00BA43D7" w:rsidRDefault="001B6562">
            <w:pPr>
              <w:widowControl w:val="0"/>
            </w:pPr>
            <w:r>
              <w:t xml:space="preserve">_______________ / _______________ </w:t>
            </w:r>
          </w:p>
          <w:p w:rsidR="00BA43D7" w:rsidRDefault="00BA43D7">
            <w:pPr>
              <w:widowControl w:val="0"/>
            </w:pPr>
          </w:p>
        </w:tc>
        <w:tc>
          <w:tcPr>
            <w:tcW w:w="4643" w:type="dxa"/>
            <w:shd w:val="clear" w:color="auto" w:fill="auto"/>
          </w:tcPr>
          <w:p w:rsidR="00BA43D7" w:rsidRDefault="001B6562">
            <w:pPr>
              <w:widowControl w:val="0"/>
            </w:pPr>
            <w:r>
              <w:t xml:space="preserve">_______________ / _______________ </w:t>
            </w:r>
          </w:p>
          <w:p w:rsidR="00BA43D7" w:rsidRDefault="00BA43D7">
            <w:pPr>
              <w:widowControl w:val="0"/>
            </w:pPr>
          </w:p>
        </w:tc>
      </w:tr>
    </w:tbl>
    <w:p w:rsidR="00BA43D7" w:rsidRDefault="00BA43D7">
      <w:pPr>
        <w:rPr>
          <w:lang w:val="ru-RU"/>
        </w:rPr>
      </w:pPr>
    </w:p>
    <w:p w:rsidR="00BA43D7" w:rsidRDefault="001B6562">
      <w:pPr>
        <w:rPr>
          <w:lang w:val="ru-RU"/>
        </w:rPr>
      </w:pPr>
      <w:r>
        <w:br w:type="page"/>
      </w:r>
    </w:p>
    <w:p w:rsidR="00BA43D7" w:rsidRDefault="001B6562">
      <w:pPr>
        <w:ind w:firstLine="709"/>
        <w:jc w:val="right"/>
      </w:pPr>
      <w:r>
        <w:rPr>
          <w:lang w:val="ru-RU"/>
        </w:rPr>
        <w:t>Приложение № 1</w:t>
      </w:r>
    </w:p>
    <w:p w:rsidR="00BA43D7" w:rsidRDefault="001B6562">
      <w:pPr>
        <w:jc w:val="right"/>
      </w:pPr>
      <w:r>
        <w:rPr>
          <w:lang w:val="ru-RU"/>
        </w:rPr>
        <w:t xml:space="preserve">            к Договору возмездного оказания услуг</w:t>
      </w:r>
    </w:p>
    <w:p w:rsidR="00BA43D7" w:rsidRDefault="001B6562">
      <w:pPr>
        <w:jc w:val="right"/>
      </w:pPr>
      <w:r>
        <w:rPr>
          <w:lang w:val="ru-RU"/>
        </w:rPr>
        <w:t xml:space="preserve">              от «____» ________ 20 _ г. №_______</w:t>
      </w:r>
    </w:p>
    <w:p w:rsidR="00BA43D7" w:rsidRDefault="00BA43D7">
      <w:pPr>
        <w:rPr>
          <w:lang w:val="ru-RU"/>
        </w:rPr>
      </w:pPr>
    </w:p>
    <w:p w:rsidR="00BA43D7" w:rsidRDefault="001B6562">
      <w:pPr>
        <w:jc w:val="center"/>
      </w:pPr>
      <w:r>
        <w:rPr>
          <w:b/>
          <w:lang w:val="ru-RU"/>
        </w:rPr>
        <w:t>Задание на оказание Услуг</w:t>
      </w:r>
    </w:p>
    <w:p w:rsidR="00BA43D7" w:rsidRDefault="00BA43D7">
      <w:pPr>
        <w:rPr>
          <w:lang w:val="ru-RU"/>
        </w:rPr>
      </w:pPr>
    </w:p>
    <w:tbl>
      <w:tblPr>
        <w:tblW w:w="9918" w:type="dxa"/>
        <w:tblInd w:w="-113" w:type="dxa"/>
        <w:tblLayout w:type="fixed"/>
        <w:tblLook w:val="0000" w:firstRow="0" w:lastRow="0" w:firstColumn="0" w:lastColumn="0" w:noHBand="0" w:noVBand="0"/>
      </w:tblPr>
      <w:tblGrid>
        <w:gridCol w:w="635"/>
        <w:gridCol w:w="3271"/>
        <w:gridCol w:w="3301"/>
        <w:gridCol w:w="2711"/>
      </w:tblGrid>
      <w:tr w:rsidR="00BA43D7" w:rsidRPr="001B6562">
        <w:tc>
          <w:tcPr>
            <w:tcW w:w="635" w:type="dxa"/>
            <w:tcBorders>
              <w:top w:val="single" w:sz="4" w:space="0" w:color="000000"/>
              <w:left w:val="single" w:sz="4" w:space="0" w:color="000000"/>
              <w:bottom w:val="single" w:sz="4" w:space="0" w:color="000000"/>
              <w:right w:val="single" w:sz="4" w:space="0" w:color="000000"/>
            </w:tcBorders>
          </w:tcPr>
          <w:p w:rsidR="00BA43D7" w:rsidRDefault="001B6562">
            <w:pPr>
              <w:widowControl w:val="0"/>
            </w:pPr>
            <w:r>
              <w:t>№</w:t>
            </w:r>
          </w:p>
          <w:p w:rsidR="00BA43D7" w:rsidRDefault="001B6562">
            <w:pPr>
              <w:widowControl w:val="0"/>
            </w:pPr>
            <w:r>
              <w:t>п/п</w:t>
            </w:r>
          </w:p>
        </w:tc>
        <w:tc>
          <w:tcPr>
            <w:tcW w:w="327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t>Наименование</w:t>
            </w:r>
            <w:r>
              <w:t xml:space="preserve"> объекта</w:t>
            </w:r>
          </w:p>
          <w:p w:rsidR="00BA43D7" w:rsidRDefault="00BA43D7">
            <w:pPr>
              <w:widowControl w:val="0"/>
              <w:jc w:val="center"/>
            </w:pPr>
          </w:p>
        </w:tc>
        <w:tc>
          <w:tcPr>
            <w:tcW w:w="3301"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jc w:val="center"/>
              <w:rPr>
                <w:lang w:val="ru-RU"/>
              </w:rPr>
            </w:pPr>
            <w:r w:rsidRPr="001B6562">
              <w:rPr>
                <w:lang w:val="ru-RU"/>
              </w:rPr>
              <w:t xml:space="preserve">Расположение объекта </w:t>
            </w:r>
            <w:r w:rsidRPr="001B6562">
              <w:rPr>
                <w:lang w:val="ru-RU"/>
              </w:rPr>
              <w:br/>
            </w:r>
            <w:r w:rsidRPr="001B6562">
              <w:rPr>
                <w:i/>
                <w:iCs/>
                <w:lang w:val="ru-RU"/>
              </w:rPr>
              <w:t>(место оказания услуг)</w:t>
            </w:r>
          </w:p>
        </w:tc>
        <w:tc>
          <w:tcPr>
            <w:tcW w:w="2711"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jc w:val="center"/>
              <w:rPr>
                <w:lang w:val="ru-RU"/>
              </w:rPr>
            </w:pPr>
            <w:r w:rsidRPr="001B6562">
              <w:rPr>
                <w:lang w:val="ru-RU"/>
              </w:rPr>
              <w:t xml:space="preserve">Наименование основного средства </w:t>
            </w:r>
            <w:r w:rsidRPr="001B6562">
              <w:rPr>
                <w:lang w:val="ru-RU"/>
              </w:rPr>
              <w:br/>
              <w:t>(в отношении которого оказываются услуги)</w:t>
            </w:r>
          </w:p>
        </w:tc>
      </w:tr>
      <w:tr w:rsidR="00BA43D7">
        <w:tc>
          <w:tcPr>
            <w:tcW w:w="635"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b/>
              </w:rPr>
            </w:pPr>
            <w:r>
              <w:rPr>
                <w:b/>
              </w:rPr>
              <w:t>1</w:t>
            </w:r>
          </w:p>
        </w:tc>
        <w:tc>
          <w:tcPr>
            <w:tcW w:w="327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b/>
              </w:rPr>
            </w:pPr>
            <w:r>
              <w:rPr>
                <w:b/>
              </w:rPr>
              <w:t>2</w:t>
            </w:r>
          </w:p>
        </w:tc>
        <w:tc>
          <w:tcPr>
            <w:tcW w:w="330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b/>
              </w:rPr>
            </w:pPr>
            <w:r>
              <w:rPr>
                <w:b/>
              </w:rPr>
              <w:t>3</w:t>
            </w:r>
          </w:p>
        </w:tc>
        <w:tc>
          <w:tcPr>
            <w:tcW w:w="271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b/>
              </w:rPr>
            </w:pPr>
            <w:r>
              <w:rPr>
                <w:b/>
              </w:rPr>
              <w:t>4</w:t>
            </w:r>
          </w:p>
        </w:tc>
      </w:tr>
      <w:tr w:rsidR="00BA43D7">
        <w:trPr>
          <w:trHeight w:val="70"/>
        </w:trPr>
        <w:tc>
          <w:tcPr>
            <w:tcW w:w="635" w:type="dxa"/>
            <w:tcBorders>
              <w:top w:val="single" w:sz="4" w:space="0" w:color="000000"/>
              <w:left w:val="single" w:sz="4" w:space="0" w:color="000000"/>
              <w:bottom w:val="single" w:sz="4" w:space="0" w:color="000000"/>
              <w:right w:val="single" w:sz="4" w:space="0" w:color="000000"/>
            </w:tcBorders>
          </w:tcPr>
          <w:p w:rsidR="00BA43D7" w:rsidRDefault="00BA43D7">
            <w:pPr>
              <w:pStyle w:val="afa"/>
              <w:widowControl w:val="0"/>
              <w:numPr>
                <w:ilvl w:val="0"/>
                <w:numId w:val="7"/>
              </w:numPr>
            </w:pPr>
          </w:p>
        </w:tc>
        <w:tc>
          <w:tcPr>
            <w:tcW w:w="3271" w:type="dxa"/>
            <w:tcBorders>
              <w:top w:val="single" w:sz="4" w:space="0" w:color="000000"/>
              <w:left w:val="single" w:sz="4" w:space="0" w:color="000000"/>
              <w:bottom w:val="single" w:sz="4" w:space="0" w:color="000000"/>
              <w:right w:val="single" w:sz="4" w:space="0" w:color="000000"/>
            </w:tcBorders>
            <w:shd w:val="clear" w:color="auto" w:fill="auto"/>
          </w:tcPr>
          <w:p w:rsidR="00BA43D7" w:rsidRDefault="001B6562">
            <w:pPr>
              <w:widowControl w:val="0"/>
              <w:jc w:val="center"/>
            </w:pPr>
            <w:r>
              <w:rPr>
                <w:iCs/>
              </w:rPr>
              <w:t>К</w:t>
            </w:r>
            <w:r>
              <w:t>ран стреловой автомобильный</w:t>
            </w:r>
          </w:p>
        </w:tc>
        <w:tc>
          <w:tcPr>
            <w:tcW w:w="3301" w:type="dxa"/>
            <w:tcBorders>
              <w:top w:val="single" w:sz="4" w:space="0" w:color="000000"/>
              <w:left w:val="single" w:sz="4" w:space="0" w:color="000000"/>
              <w:bottom w:val="single" w:sz="4" w:space="0" w:color="000000"/>
              <w:right w:val="single" w:sz="4" w:space="0" w:color="000000"/>
            </w:tcBorders>
            <w:shd w:val="clear" w:color="auto" w:fill="auto"/>
          </w:tcPr>
          <w:p w:rsidR="00BA43D7" w:rsidRDefault="001B6562">
            <w:pPr>
              <w:widowControl w:val="0"/>
              <w:jc w:val="center"/>
            </w:pPr>
            <w:r>
              <w:rPr>
                <w:iCs/>
              </w:rPr>
              <w:t>РС(Я), г.Якутск</w:t>
            </w:r>
          </w:p>
        </w:tc>
        <w:tc>
          <w:tcPr>
            <w:tcW w:w="271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iCs/>
                <w:color w:val="000000"/>
              </w:rPr>
              <w:t>У</w:t>
            </w:r>
            <w:r>
              <w:rPr>
                <w:color w:val="000000"/>
              </w:rPr>
              <w:t>РАЛ-4320(Next)      КС-55732</w:t>
            </w:r>
          </w:p>
        </w:tc>
      </w:tr>
      <w:tr w:rsidR="00BA43D7">
        <w:trPr>
          <w:trHeight w:val="226"/>
        </w:trPr>
        <w:tc>
          <w:tcPr>
            <w:tcW w:w="635" w:type="dxa"/>
            <w:tcBorders>
              <w:top w:val="single" w:sz="4" w:space="0" w:color="000000"/>
              <w:left w:val="single" w:sz="4" w:space="0" w:color="000000"/>
              <w:bottom w:val="single" w:sz="4" w:space="0" w:color="000000"/>
              <w:right w:val="single" w:sz="4" w:space="0" w:color="000000"/>
            </w:tcBorders>
          </w:tcPr>
          <w:p w:rsidR="00BA43D7" w:rsidRDefault="00BA43D7">
            <w:pPr>
              <w:pStyle w:val="afa"/>
              <w:widowControl w:val="0"/>
              <w:numPr>
                <w:ilvl w:val="0"/>
                <w:numId w:val="7"/>
              </w:numPr>
            </w:pPr>
          </w:p>
        </w:tc>
        <w:tc>
          <w:tcPr>
            <w:tcW w:w="3271" w:type="dxa"/>
            <w:tcBorders>
              <w:top w:val="single" w:sz="4" w:space="0" w:color="000000"/>
              <w:left w:val="single" w:sz="4" w:space="0" w:color="000000"/>
              <w:bottom w:val="single" w:sz="4" w:space="0" w:color="000000"/>
              <w:right w:val="single" w:sz="4" w:space="0" w:color="000000"/>
            </w:tcBorders>
            <w:shd w:val="clear" w:color="auto" w:fill="auto"/>
          </w:tcPr>
          <w:p w:rsidR="00BA43D7" w:rsidRDefault="001B6562">
            <w:pPr>
              <w:widowControl w:val="0"/>
              <w:jc w:val="center"/>
            </w:pPr>
            <w:r>
              <w:rPr>
                <w:iCs/>
              </w:rPr>
              <w:t>К</w:t>
            </w:r>
            <w:r>
              <w:t>ран на гусеничном ходу</w:t>
            </w:r>
          </w:p>
        </w:tc>
        <w:tc>
          <w:tcPr>
            <w:tcW w:w="3301" w:type="dxa"/>
            <w:tcBorders>
              <w:top w:val="single" w:sz="4" w:space="0" w:color="000000"/>
              <w:left w:val="single" w:sz="4" w:space="0" w:color="000000"/>
              <w:bottom w:val="single" w:sz="4" w:space="0" w:color="000000"/>
              <w:right w:val="single" w:sz="4" w:space="0" w:color="000000"/>
            </w:tcBorders>
            <w:shd w:val="clear" w:color="auto" w:fill="auto"/>
          </w:tcPr>
          <w:p w:rsidR="00BA43D7" w:rsidRDefault="001B6562">
            <w:pPr>
              <w:widowControl w:val="0"/>
              <w:jc w:val="center"/>
            </w:pPr>
            <w:r>
              <w:rPr>
                <w:iCs/>
              </w:rPr>
              <w:t xml:space="preserve">РС(Я), </w:t>
            </w:r>
            <w:r>
              <w:rPr>
                <w:iCs/>
              </w:rPr>
              <w:t>г.Якутск</w:t>
            </w:r>
          </w:p>
        </w:tc>
        <w:tc>
          <w:tcPr>
            <w:tcW w:w="271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iCs/>
                <w:color w:val="000000"/>
              </w:rPr>
              <w:t>Р</w:t>
            </w:r>
            <w:r>
              <w:rPr>
                <w:color w:val="000000"/>
              </w:rPr>
              <w:t>ДК-25-1</w:t>
            </w:r>
          </w:p>
        </w:tc>
      </w:tr>
      <w:tr w:rsidR="00BA43D7">
        <w:trPr>
          <w:trHeight w:val="70"/>
        </w:trPr>
        <w:tc>
          <w:tcPr>
            <w:tcW w:w="635" w:type="dxa"/>
            <w:tcBorders>
              <w:top w:val="single" w:sz="4" w:space="0" w:color="000000"/>
              <w:left w:val="single" w:sz="4" w:space="0" w:color="000000"/>
              <w:bottom w:val="single" w:sz="4" w:space="0" w:color="000000"/>
              <w:right w:val="single" w:sz="4" w:space="0" w:color="000000"/>
            </w:tcBorders>
          </w:tcPr>
          <w:p w:rsidR="00BA43D7" w:rsidRDefault="001B6562">
            <w:pPr>
              <w:widowControl w:val="0"/>
            </w:pPr>
            <w:r>
              <w:t>3.</w:t>
            </w:r>
          </w:p>
        </w:tc>
        <w:tc>
          <w:tcPr>
            <w:tcW w:w="327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t>Кран козловой</w:t>
            </w:r>
          </w:p>
        </w:tc>
        <w:tc>
          <w:tcPr>
            <w:tcW w:w="330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iCs/>
              </w:rPr>
              <w:t>РС(Я), г.Якутск</w:t>
            </w:r>
          </w:p>
        </w:tc>
        <w:tc>
          <w:tcPr>
            <w:tcW w:w="271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color w:val="000000"/>
              </w:rPr>
              <w:t>К-30-32</w:t>
            </w:r>
          </w:p>
        </w:tc>
      </w:tr>
      <w:tr w:rsidR="00BA43D7">
        <w:trPr>
          <w:trHeight w:val="195"/>
        </w:trPr>
        <w:tc>
          <w:tcPr>
            <w:tcW w:w="635" w:type="dxa"/>
            <w:tcBorders>
              <w:top w:val="single" w:sz="4" w:space="0" w:color="000000"/>
              <w:left w:val="single" w:sz="4" w:space="0" w:color="000000"/>
              <w:bottom w:val="single" w:sz="4" w:space="0" w:color="000000"/>
              <w:right w:val="single" w:sz="4" w:space="0" w:color="000000"/>
            </w:tcBorders>
          </w:tcPr>
          <w:p w:rsidR="00BA43D7" w:rsidRDefault="001B6562">
            <w:pPr>
              <w:widowControl w:val="0"/>
            </w:pPr>
            <w:r>
              <w:t>4.</w:t>
            </w:r>
          </w:p>
        </w:tc>
        <w:tc>
          <w:tcPr>
            <w:tcW w:w="327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t>Кран манипулятор автомобильный</w:t>
            </w:r>
          </w:p>
        </w:tc>
        <w:tc>
          <w:tcPr>
            <w:tcW w:w="330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iCs/>
              </w:rPr>
              <w:t>РС(Я), г.Якутск</w:t>
            </w:r>
          </w:p>
        </w:tc>
        <w:tc>
          <w:tcPr>
            <w:tcW w:w="271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color w:val="000000"/>
                <w:lang w:val="en-US"/>
              </w:rPr>
              <w:t>К</w:t>
            </w:r>
            <w:r>
              <w:rPr>
                <w:color w:val="000000"/>
              </w:rPr>
              <w:t>АМАЗ-6614К1-11</w:t>
            </w:r>
          </w:p>
        </w:tc>
      </w:tr>
      <w:tr w:rsidR="00BA43D7">
        <w:trPr>
          <w:trHeight w:val="126"/>
        </w:trPr>
        <w:tc>
          <w:tcPr>
            <w:tcW w:w="635" w:type="dxa"/>
            <w:tcBorders>
              <w:top w:val="single" w:sz="4" w:space="0" w:color="000000"/>
              <w:left w:val="single" w:sz="4" w:space="0" w:color="000000"/>
              <w:bottom w:val="single" w:sz="4" w:space="0" w:color="000000"/>
              <w:right w:val="single" w:sz="4" w:space="0" w:color="000000"/>
            </w:tcBorders>
          </w:tcPr>
          <w:p w:rsidR="00BA43D7" w:rsidRDefault="001B6562">
            <w:pPr>
              <w:widowControl w:val="0"/>
            </w:pPr>
            <w:r>
              <w:t>5.</w:t>
            </w:r>
          </w:p>
        </w:tc>
        <w:tc>
          <w:tcPr>
            <w:tcW w:w="327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t>Кран стреловой автомобильный</w:t>
            </w:r>
          </w:p>
        </w:tc>
        <w:tc>
          <w:tcPr>
            <w:tcW w:w="330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iCs/>
              </w:rPr>
              <w:t>РС(Я), г.Якутск</w:t>
            </w:r>
          </w:p>
        </w:tc>
        <w:tc>
          <w:tcPr>
            <w:tcW w:w="271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color w:val="000000"/>
              </w:rPr>
              <w:t>КС-35714</w:t>
            </w:r>
          </w:p>
        </w:tc>
      </w:tr>
      <w:tr w:rsidR="00BA43D7">
        <w:trPr>
          <w:trHeight w:val="135"/>
        </w:trPr>
        <w:tc>
          <w:tcPr>
            <w:tcW w:w="635" w:type="dxa"/>
            <w:tcBorders>
              <w:top w:val="single" w:sz="4" w:space="0" w:color="000000"/>
              <w:left w:val="single" w:sz="4" w:space="0" w:color="000000"/>
              <w:bottom w:val="single" w:sz="4" w:space="0" w:color="000000"/>
              <w:right w:val="single" w:sz="4" w:space="0" w:color="000000"/>
            </w:tcBorders>
          </w:tcPr>
          <w:p w:rsidR="00BA43D7" w:rsidRDefault="001B6562">
            <w:pPr>
              <w:widowControl w:val="0"/>
            </w:pPr>
            <w:r>
              <w:t>6.</w:t>
            </w:r>
          </w:p>
        </w:tc>
        <w:tc>
          <w:tcPr>
            <w:tcW w:w="3271"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jc w:val="center"/>
              <w:rPr>
                <w:lang w:val="ru-RU"/>
              </w:rPr>
            </w:pPr>
            <w:r w:rsidRPr="001B6562">
              <w:rPr>
                <w:lang w:val="ru-RU"/>
              </w:rPr>
              <w:t>Бортовой с кран.манип. установкой (люлька-платформа)</w:t>
            </w:r>
          </w:p>
        </w:tc>
        <w:tc>
          <w:tcPr>
            <w:tcW w:w="330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iCs/>
              </w:rPr>
              <w:t xml:space="preserve">РС(Я), </w:t>
            </w:r>
            <w:r>
              <w:rPr>
                <w:iCs/>
              </w:rPr>
              <w:t>г.Якутск</w:t>
            </w:r>
          </w:p>
        </w:tc>
        <w:tc>
          <w:tcPr>
            <w:tcW w:w="271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color w:val="000000"/>
              </w:rPr>
              <w:t>УРАЛ(Next)     7722F4-20</w:t>
            </w:r>
          </w:p>
        </w:tc>
      </w:tr>
      <w:tr w:rsidR="00BA43D7">
        <w:trPr>
          <w:trHeight w:val="96"/>
        </w:trPr>
        <w:tc>
          <w:tcPr>
            <w:tcW w:w="635" w:type="dxa"/>
            <w:tcBorders>
              <w:top w:val="single" w:sz="4" w:space="0" w:color="000000"/>
              <w:left w:val="single" w:sz="4" w:space="0" w:color="000000"/>
              <w:bottom w:val="single" w:sz="4" w:space="0" w:color="000000"/>
              <w:right w:val="single" w:sz="4" w:space="0" w:color="000000"/>
            </w:tcBorders>
          </w:tcPr>
          <w:p w:rsidR="00BA43D7" w:rsidRDefault="001B6562">
            <w:pPr>
              <w:widowControl w:val="0"/>
            </w:pPr>
            <w:r>
              <w:t>7.</w:t>
            </w:r>
          </w:p>
        </w:tc>
        <w:tc>
          <w:tcPr>
            <w:tcW w:w="3271"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jc w:val="center"/>
              <w:rPr>
                <w:lang w:val="ru-RU"/>
              </w:rPr>
            </w:pPr>
            <w:r w:rsidRPr="001B6562">
              <w:rPr>
                <w:lang w:val="ru-RU"/>
              </w:rPr>
              <w:t>Бортовой с кран.манип. установкой (люлька-платформа)</w:t>
            </w:r>
          </w:p>
        </w:tc>
        <w:tc>
          <w:tcPr>
            <w:tcW w:w="330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iCs/>
              </w:rPr>
              <w:t>РС(Я), г.Якутск</w:t>
            </w:r>
          </w:p>
        </w:tc>
        <w:tc>
          <w:tcPr>
            <w:tcW w:w="271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color w:val="000000"/>
              </w:rPr>
              <w:t>УРАЛ(Next)   5849DA-0001032</w:t>
            </w:r>
          </w:p>
        </w:tc>
      </w:tr>
      <w:tr w:rsidR="00BA43D7">
        <w:trPr>
          <w:trHeight w:val="135"/>
        </w:trPr>
        <w:tc>
          <w:tcPr>
            <w:tcW w:w="635" w:type="dxa"/>
            <w:tcBorders>
              <w:top w:val="single" w:sz="4" w:space="0" w:color="000000"/>
              <w:left w:val="single" w:sz="4" w:space="0" w:color="000000"/>
              <w:bottom w:val="single" w:sz="4" w:space="0" w:color="000000"/>
              <w:right w:val="single" w:sz="4" w:space="0" w:color="000000"/>
            </w:tcBorders>
          </w:tcPr>
          <w:p w:rsidR="00BA43D7" w:rsidRDefault="001B6562">
            <w:pPr>
              <w:widowControl w:val="0"/>
            </w:pPr>
            <w:r>
              <w:t>8.</w:t>
            </w:r>
          </w:p>
        </w:tc>
        <w:tc>
          <w:tcPr>
            <w:tcW w:w="327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t>Кран   манипулятор автомобильный</w:t>
            </w:r>
          </w:p>
        </w:tc>
        <w:tc>
          <w:tcPr>
            <w:tcW w:w="3301"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jc w:val="center"/>
              <w:rPr>
                <w:lang w:val="ru-RU"/>
              </w:rPr>
            </w:pPr>
            <w:r w:rsidRPr="001B6562">
              <w:rPr>
                <w:lang w:val="ru-RU"/>
              </w:rPr>
              <w:t>РС(Я), Булунский район, п.Тикси</w:t>
            </w:r>
          </w:p>
        </w:tc>
        <w:tc>
          <w:tcPr>
            <w:tcW w:w="271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t>КМ Камаз - 43118.ИТ150.П</w:t>
            </w:r>
          </w:p>
          <w:p w:rsidR="00BA43D7" w:rsidRDefault="00BA43D7">
            <w:pPr>
              <w:widowControl w:val="0"/>
              <w:jc w:val="center"/>
            </w:pPr>
          </w:p>
        </w:tc>
      </w:tr>
      <w:tr w:rsidR="00BA43D7">
        <w:trPr>
          <w:trHeight w:val="111"/>
        </w:trPr>
        <w:tc>
          <w:tcPr>
            <w:tcW w:w="635" w:type="dxa"/>
            <w:tcBorders>
              <w:top w:val="single" w:sz="4" w:space="0" w:color="000000"/>
              <w:left w:val="single" w:sz="4" w:space="0" w:color="000000"/>
              <w:bottom w:val="single" w:sz="4" w:space="0" w:color="000000"/>
              <w:right w:val="single" w:sz="4" w:space="0" w:color="000000"/>
            </w:tcBorders>
          </w:tcPr>
          <w:p w:rsidR="00BA43D7" w:rsidRDefault="001B6562">
            <w:pPr>
              <w:widowControl w:val="0"/>
            </w:pPr>
            <w:r>
              <w:t>9.</w:t>
            </w:r>
          </w:p>
        </w:tc>
        <w:tc>
          <w:tcPr>
            <w:tcW w:w="3271"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jc w:val="center"/>
              <w:rPr>
                <w:lang w:val="ru-RU"/>
              </w:rPr>
            </w:pPr>
            <w:r w:rsidRPr="001B6562">
              <w:rPr>
                <w:lang w:val="ru-RU"/>
              </w:rPr>
              <w:t>Бортовой с кран.манип.</w:t>
            </w:r>
            <w:r w:rsidRPr="001B6562">
              <w:rPr>
                <w:lang w:val="ru-RU"/>
              </w:rPr>
              <w:t xml:space="preserve"> установкой</w:t>
            </w:r>
          </w:p>
        </w:tc>
        <w:tc>
          <w:tcPr>
            <w:tcW w:w="3301"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jc w:val="center"/>
              <w:rPr>
                <w:lang w:val="ru-RU"/>
              </w:rPr>
            </w:pPr>
            <w:r w:rsidRPr="001B6562">
              <w:rPr>
                <w:lang w:val="ru-RU"/>
              </w:rPr>
              <w:t>РС(Я), Верхоянский район, п.Батагай</w:t>
            </w:r>
          </w:p>
        </w:tc>
        <w:tc>
          <w:tcPr>
            <w:tcW w:w="271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t>780542 (КАМАЗ-43118)</w:t>
            </w:r>
          </w:p>
          <w:p w:rsidR="00BA43D7" w:rsidRDefault="00BA43D7">
            <w:pPr>
              <w:widowControl w:val="0"/>
              <w:jc w:val="center"/>
            </w:pPr>
          </w:p>
        </w:tc>
      </w:tr>
      <w:tr w:rsidR="00BA43D7">
        <w:trPr>
          <w:trHeight w:val="195"/>
        </w:trPr>
        <w:tc>
          <w:tcPr>
            <w:tcW w:w="635" w:type="dxa"/>
            <w:tcBorders>
              <w:top w:val="single" w:sz="4" w:space="0" w:color="000000"/>
              <w:left w:val="single" w:sz="4" w:space="0" w:color="000000"/>
              <w:bottom w:val="single" w:sz="4" w:space="0" w:color="000000"/>
              <w:right w:val="single" w:sz="4" w:space="0" w:color="000000"/>
            </w:tcBorders>
          </w:tcPr>
          <w:p w:rsidR="00BA43D7" w:rsidRDefault="001B6562">
            <w:pPr>
              <w:widowControl w:val="0"/>
            </w:pPr>
            <w:r>
              <w:t>10.</w:t>
            </w:r>
          </w:p>
        </w:tc>
        <w:tc>
          <w:tcPr>
            <w:tcW w:w="327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t>Кран стреловой автомобильный</w:t>
            </w:r>
          </w:p>
        </w:tc>
        <w:tc>
          <w:tcPr>
            <w:tcW w:w="3301"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jc w:val="center"/>
              <w:rPr>
                <w:lang w:val="ru-RU"/>
              </w:rPr>
            </w:pPr>
            <w:r w:rsidRPr="001B6562">
              <w:rPr>
                <w:lang w:val="ru-RU"/>
              </w:rPr>
              <w:t>РС(Я), Верхоянский район, п.Батагай</w:t>
            </w:r>
          </w:p>
        </w:tc>
        <w:tc>
          <w:tcPr>
            <w:tcW w:w="271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color w:val="000000"/>
              </w:rPr>
              <w:t>УРАЛ-5557              (КС-45717-1)</w:t>
            </w:r>
          </w:p>
        </w:tc>
      </w:tr>
      <w:tr w:rsidR="00BA43D7">
        <w:trPr>
          <w:trHeight w:val="135"/>
        </w:trPr>
        <w:tc>
          <w:tcPr>
            <w:tcW w:w="635" w:type="dxa"/>
            <w:tcBorders>
              <w:top w:val="single" w:sz="4" w:space="0" w:color="000000"/>
              <w:left w:val="single" w:sz="4" w:space="0" w:color="000000"/>
              <w:bottom w:val="single" w:sz="4" w:space="0" w:color="000000"/>
              <w:right w:val="single" w:sz="4" w:space="0" w:color="000000"/>
            </w:tcBorders>
          </w:tcPr>
          <w:p w:rsidR="00BA43D7" w:rsidRDefault="001B6562">
            <w:pPr>
              <w:widowControl w:val="0"/>
            </w:pPr>
            <w:r>
              <w:t>11.</w:t>
            </w:r>
          </w:p>
        </w:tc>
        <w:tc>
          <w:tcPr>
            <w:tcW w:w="3271"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jc w:val="center"/>
              <w:rPr>
                <w:lang w:val="ru-RU"/>
              </w:rPr>
            </w:pPr>
            <w:r w:rsidRPr="001B6562">
              <w:rPr>
                <w:lang w:val="ru-RU"/>
              </w:rPr>
              <w:t>Подъемная Специальная Крановая Бурильная Машина ПСКБМ-1</w:t>
            </w:r>
          </w:p>
        </w:tc>
        <w:tc>
          <w:tcPr>
            <w:tcW w:w="3301"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jc w:val="center"/>
              <w:rPr>
                <w:lang w:val="ru-RU"/>
              </w:rPr>
            </w:pPr>
            <w:r w:rsidRPr="001B6562">
              <w:rPr>
                <w:lang w:val="ru-RU"/>
              </w:rPr>
              <w:t xml:space="preserve">РС(Я), Кобяйский </w:t>
            </w:r>
            <w:r w:rsidRPr="001B6562">
              <w:rPr>
                <w:lang w:val="ru-RU"/>
              </w:rPr>
              <w:t>район, п.Сангар</w:t>
            </w:r>
          </w:p>
        </w:tc>
        <w:tc>
          <w:tcPr>
            <w:tcW w:w="271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color w:val="000000"/>
              </w:rPr>
              <w:t>УРАЛ -4310</w:t>
            </w:r>
          </w:p>
          <w:p w:rsidR="00BA43D7" w:rsidRDefault="00BA43D7">
            <w:pPr>
              <w:widowControl w:val="0"/>
              <w:jc w:val="center"/>
            </w:pPr>
          </w:p>
        </w:tc>
      </w:tr>
      <w:tr w:rsidR="00BA43D7">
        <w:trPr>
          <w:trHeight w:val="184"/>
        </w:trPr>
        <w:tc>
          <w:tcPr>
            <w:tcW w:w="635" w:type="dxa"/>
            <w:tcBorders>
              <w:top w:val="single" w:sz="4" w:space="0" w:color="000000"/>
              <w:left w:val="single" w:sz="4" w:space="0" w:color="000000"/>
              <w:bottom w:val="single" w:sz="4" w:space="0" w:color="000000"/>
              <w:right w:val="single" w:sz="4" w:space="0" w:color="000000"/>
            </w:tcBorders>
          </w:tcPr>
          <w:p w:rsidR="00BA43D7" w:rsidRDefault="001B6562">
            <w:pPr>
              <w:widowControl w:val="0"/>
            </w:pPr>
            <w:r>
              <w:t>12.</w:t>
            </w:r>
          </w:p>
        </w:tc>
        <w:tc>
          <w:tcPr>
            <w:tcW w:w="327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t>Подъемник автомобильный B-LIFT АГП – 5328ЕН - B-LIFT 230 HY,</w:t>
            </w:r>
          </w:p>
        </w:tc>
        <w:tc>
          <w:tcPr>
            <w:tcW w:w="3301"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jc w:val="center"/>
              <w:rPr>
                <w:lang w:val="ru-RU"/>
              </w:rPr>
            </w:pPr>
            <w:r w:rsidRPr="001B6562">
              <w:rPr>
                <w:lang w:val="ru-RU"/>
              </w:rPr>
              <w:t>РС(Я), Оймяконский район, п.Куйдусун</w:t>
            </w:r>
          </w:p>
        </w:tc>
        <w:tc>
          <w:tcPr>
            <w:tcW w:w="271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color w:val="000000"/>
              </w:rPr>
              <w:t>КАМАЗ-5328ЕН</w:t>
            </w:r>
          </w:p>
          <w:p w:rsidR="00BA43D7" w:rsidRDefault="00BA43D7">
            <w:pPr>
              <w:widowControl w:val="0"/>
              <w:jc w:val="center"/>
            </w:pPr>
          </w:p>
        </w:tc>
      </w:tr>
      <w:tr w:rsidR="00BA43D7">
        <w:trPr>
          <w:trHeight w:val="225"/>
        </w:trPr>
        <w:tc>
          <w:tcPr>
            <w:tcW w:w="635" w:type="dxa"/>
            <w:tcBorders>
              <w:top w:val="single" w:sz="4" w:space="0" w:color="000000"/>
              <w:left w:val="single" w:sz="4" w:space="0" w:color="000000"/>
              <w:bottom w:val="single" w:sz="4" w:space="0" w:color="000000"/>
              <w:right w:val="single" w:sz="4" w:space="0" w:color="000000"/>
            </w:tcBorders>
          </w:tcPr>
          <w:p w:rsidR="00BA43D7" w:rsidRDefault="001B6562">
            <w:pPr>
              <w:widowControl w:val="0"/>
            </w:pPr>
            <w:r>
              <w:t>13.</w:t>
            </w:r>
          </w:p>
        </w:tc>
        <w:tc>
          <w:tcPr>
            <w:tcW w:w="3271"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jc w:val="center"/>
              <w:rPr>
                <w:lang w:val="ru-RU"/>
              </w:rPr>
            </w:pPr>
            <w:r w:rsidRPr="001B6562">
              <w:rPr>
                <w:lang w:val="ru-RU"/>
              </w:rPr>
              <w:t>Бортовой с кран.манип. установкой</w:t>
            </w:r>
          </w:p>
        </w:tc>
        <w:tc>
          <w:tcPr>
            <w:tcW w:w="3301"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jc w:val="center"/>
              <w:rPr>
                <w:lang w:val="ru-RU"/>
              </w:rPr>
            </w:pPr>
            <w:r w:rsidRPr="001B6562">
              <w:rPr>
                <w:lang w:val="ru-RU"/>
              </w:rPr>
              <w:t>РС(Я), Олекминский район, г.Олекминск</w:t>
            </w:r>
          </w:p>
        </w:tc>
        <w:tc>
          <w:tcPr>
            <w:tcW w:w="271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color w:val="000000"/>
              </w:rPr>
              <w:t>337065 (Камаз-43118-50)</w:t>
            </w:r>
          </w:p>
          <w:p w:rsidR="00BA43D7" w:rsidRDefault="00BA43D7">
            <w:pPr>
              <w:widowControl w:val="0"/>
              <w:jc w:val="center"/>
            </w:pPr>
          </w:p>
        </w:tc>
      </w:tr>
      <w:tr w:rsidR="00BA43D7">
        <w:trPr>
          <w:trHeight w:val="195"/>
        </w:trPr>
        <w:tc>
          <w:tcPr>
            <w:tcW w:w="635" w:type="dxa"/>
            <w:tcBorders>
              <w:top w:val="single" w:sz="4" w:space="0" w:color="000000"/>
              <w:left w:val="single" w:sz="4" w:space="0" w:color="000000"/>
              <w:bottom w:val="single" w:sz="4" w:space="0" w:color="000000"/>
              <w:right w:val="single" w:sz="4" w:space="0" w:color="000000"/>
            </w:tcBorders>
          </w:tcPr>
          <w:p w:rsidR="00BA43D7" w:rsidRDefault="001B6562">
            <w:pPr>
              <w:widowControl w:val="0"/>
            </w:pPr>
            <w:r>
              <w:t>14.</w:t>
            </w:r>
          </w:p>
        </w:tc>
        <w:tc>
          <w:tcPr>
            <w:tcW w:w="327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t>Кран</w:t>
            </w:r>
            <w:r>
              <w:t xml:space="preserve"> стреловой автомобильный</w:t>
            </w:r>
          </w:p>
        </w:tc>
        <w:tc>
          <w:tcPr>
            <w:tcW w:w="3301"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jc w:val="center"/>
              <w:rPr>
                <w:lang w:val="ru-RU"/>
              </w:rPr>
            </w:pPr>
            <w:r w:rsidRPr="001B6562">
              <w:rPr>
                <w:lang w:val="ru-RU"/>
              </w:rPr>
              <w:t>РС(Я), Олекминский район, г.Олекминск</w:t>
            </w:r>
          </w:p>
        </w:tc>
        <w:tc>
          <w:tcPr>
            <w:tcW w:w="271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color w:val="000000"/>
              </w:rPr>
              <w:t>УРАЛ-5557              (КС-45717-1Р)</w:t>
            </w:r>
          </w:p>
        </w:tc>
      </w:tr>
      <w:tr w:rsidR="00BA43D7">
        <w:trPr>
          <w:trHeight w:val="165"/>
        </w:trPr>
        <w:tc>
          <w:tcPr>
            <w:tcW w:w="635" w:type="dxa"/>
            <w:tcBorders>
              <w:top w:val="single" w:sz="4" w:space="0" w:color="000000"/>
              <w:left w:val="single" w:sz="4" w:space="0" w:color="000000"/>
              <w:bottom w:val="single" w:sz="4" w:space="0" w:color="000000"/>
              <w:right w:val="single" w:sz="4" w:space="0" w:color="000000"/>
            </w:tcBorders>
          </w:tcPr>
          <w:p w:rsidR="00BA43D7" w:rsidRDefault="001B6562">
            <w:pPr>
              <w:widowControl w:val="0"/>
            </w:pPr>
            <w:r>
              <w:t>15.</w:t>
            </w:r>
          </w:p>
        </w:tc>
        <w:tc>
          <w:tcPr>
            <w:tcW w:w="327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t>Кран манипулятор многофункциональный</w:t>
            </w:r>
          </w:p>
        </w:tc>
        <w:tc>
          <w:tcPr>
            <w:tcW w:w="3301"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jc w:val="center"/>
              <w:rPr>
                <w:lang w:val="ru-RU"/>
              </w:rPr>
            </w:pPr>
            <w:r w:rsidRPr="001B6562">
              <w:rPr>
                <w:lang w:val="ru-RU"/>
              </w:rPr>
              <w:t>РС(Я), Среднеколымский, г.Среднеколымск</w:t>
            </w:r>
          </w:p>
        </w:tc>
        <w:tc>
          <w:tcPr>
            <w:tcW w:w="271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t>УРАЛ 5960-0000010</w:t>
            </w:r>
          </w:p>
        </w:tc>
      </w:tr>
      <w:tr w:rsidR="00BA43D7">
        <w:trPr>
          <w:trHeight w:val="165"/>
        </w:trPr>
        <w:tc>
          <w:tcPr>
            <w:tcW w:w="635" w:type="dxa"/>
            <w:tcBorders>
              <w:left w:val="single" w:sz="4" w:space="0" w:color="000000"/>
              <w:bottom w:val="single" w:sz="4" w:space="0" w:color="000000"/>
              <w:right w:val="single" w:sz="4" w:space="0" w:color="000000"/>
            </w:tcBorders>
          </w:tcPr>
          <w:p w:rsidR="00BA43D7" w:rsidRDefault="001B6562">
            <w:pPr>
              <w:widowControl w:val="0"/>
            </w:pPr>
            <w:r>
              <w:t>16.</w:t>
            </w:r>
          </w:p>
        </w:tc>
        <w:tc>
          <w:tcPr>
            <w:tcW w:w="3271" w:type="dxa"/>
            <w:tcBorders>
              <w:left w:val="single" w:sz="4" w:space="0" w:color="000000"/>
              <w:bottom w:val="single" w:sz="4" w:space="0" w:color="000000"/>
              <w:right w:val="single" w:sz="4" w:space="0" w:color="000000"/>
            </w:tcBorders>
          </w:tcPr>
          <w:p w:rsidR="00BA43D7" w:rsidRDefault="001B6562">
            <w:pPr>
              <w:widowControl w:val="0"/>
              <w:jc w:val="center"/>
            </w:pPr>
            <w:r>
              <w:t>Кран стреловой автомобильный</w:t>
            </w:r>
          </w:p>
        </w:tc>
        <w:tc>
          <w:tcPr>
            <w:tcW w:w="3301" w:type="dxa"/>
            <w:tcBorders>
              <w:left w:val="single" w:sz="4" w:space="0" w:color="000000"/>
              <w:bottom w:val="single" w:sz="4" w:space="0" w:color="000000"/>
              <w:right w:val="single" w:sz="4" w:space="0" w:color="000000"/>
            </w:tcBorders>
          </w:tcPr>
          <w:p w:rsidR="00BA43D7" w:rsidRPr="001B6562" w:rsidRDefault="001B6562">
            <w:pPr>
              <w:widowControl w:val="0"/>
              <w:jc w:val="center"/>
              <w:rPr>
                <w:lang w:val="ru-RU"/>
              </w:rPr>
            </w:pPr>
            <w:r w:rsidRPr="001B6562">
              <w:rPr>
                <w:lang w:val="ru-RU"/>
              </w:rPr>
              <w:t xml:space="preserve">РС(Я), Кобяйский </w:t>
            </w:r>
            <w:r w:rsidRPr="001B6562">
              <w:rPr>
                <w:lang w:val="ru-RU"/>
              </w:rPr>
              <w:t>район, п.Сангар</w:t>
            </w:r>
          </w:p>
        </w:tc>
        <w:tc>
          <w:tcPr>
            <w:tcW w:w="2711" w:type="dxa"/>
            <w:tcBorders>
              <w:left w:val="single" w:sz="4" w:space="0" w:color="000000"/>
              <w:bottom w:val="single" w:sz="4" w:space="0" w:color="000000"/>
              <w:right w:val="single" w:sz="4" w:space="0" w:color="000000"/>
            </w:tcBorders>
          </w:tcPr>
          <w:p w:rsidR="00BA43D7" w:rsidRDefault="001B6562">
            <w:pPr>
              <w:widowControl w:val="0"/>
              <w:jc w:val="center"/>
            </w:pPr>
            <w:r>
              <w:rPr>
                <w:color w:val="000000"/>
              </w:rPr>
              <w:t>УРАЛ-5557</w:t>
            </w:r>
          </w:p>
          <w:p w:rsidR="00BA43D7" w:rsidRDefault="00BA43D7">
            <w:pPr>
              <w:widowControl w:val="0"/>
              <w:jc w:val="center"/>
            </w:pPr>
          </w:p>
        </w:tc>
      </w:tr>
      <w:tr w:rsidR="00BA43D7">
        <w:trPr>
          <w:trHeight w:val="195"/>
        </w:trPr>
        <w:tc>
          <w:tcPr>
            <w:tcW w:w="635" w:type="dxa"/>
            <w:tcBorders>
              <w:top w:val="single" w:sz="4" w:space="0" w:color="000000"/>
              <w:left w:val="single" w:sz="4" w:space="0" w:color="000000"/>
              <w:bottom w:val="single" w:sz="4" w:space="0" w:color="000000"/>
              <w:right w:val="single" w:sz="4" w:space="0" w:color="000000"/>
            </w:tcBorders>
          </w:tcPr>
          <w:p w:rsidR="00BA43D7" w:rsidRDefault="001B6562">
            <w:pPr>
              <w:widowControl w:val="0"/>
            </w:pPr>
            <w:r>
              <w:t>17.</w:t>
            </w:r>
          </w:p>
        </w:tc>
        <w:tc>
          <w:tcPr>
            <w:tcW w:w="327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t>Подъемник гидравлический</w:t>
            </w:r>
          </w:p>
        </w:tc>
        <w:tc>
          <w:tcPr>
            <w:tcW w:w="3301"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jc w:val="center"/>
              <w:rPr>
                <w:lang w:val="ru-RU"/>
              </w:rPr>
            </w:pPr>
            <w:r w:rsidRPr="001B6562">
              <w:rPr>
                <w:color w:val="000000"/>
                <w:lang w:val="ru-RU"/>
              </w:rPr>
              <w:t>РС(Я), Нижнеколымский район, п.Черский</w:t>
            </w:r>
          </w:p>
        </w:tc>
        <w:tc>
          <w:tcPr>
            <w:tcW w:w="271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color w:val="000000"/>
              </w:rPr>
              <w:t>493731-2 (КАМАЗ-43502-D5)</w:t>
            </w:r>
          </w:p>
        </w:tc>
      </w:tr>
      <w:tr w:rsidR="00BA43D7">
        <w:trPr>
          <w:trHeight w:val="195"/>
        </w:trPr>
        <w:tc>
          <w:tcPr>
            <w:tcW w:w="635" w:type="dxa"/>
            <w:tcBorders>
              <w:top w:val="single" w:sz="4" w:space="0" w:color="000000"/>
              <w:left w:val="single" w:sz="4" w:space="0" w:color="000000"/>
              <w:bottom w:val="single" w:sz="4" w:space="0" w:color="000000"/>
              <w:right w:val="single" w:sz="4" w:space="0" w:color="000000"/>
            </w:tcBorders>
          </w:tcPr>
          <w:p w:rsidR="00BA43D7" w:rsidRDefault="001B6562">
            <w:pPr>
              <w:widowControl w:val="0"/>
            </w:pPr>
            <w:r>
              <w:t>18.</w:t>
            </w:r>
          </w:p>
        </w:tc>
        <w:tc>
          <w:tcPr>
            <w:tcW w:w="3271"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jc w:val="center"/>
              <w:rPr>
                <w:lang w:val="ru-RU"/>
              </w:rPr>
            </w:pPr>
            <w:r w:rsidRPr="001B6562">
              <w:rPr>
                <w:lang w:val="ru-RU"/>
              </w:rPr>
              <w:t>Подъемная Специальная Крановая Бурильная Машина</w:t>
            </w:r>
          </w:p>
        </w:tc>
        <w:tc>
          <w:tcPr>
            <w:tcW w:w="3301"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jc w:val="center"/>
              <w:rPr>
                <w:lang w:val="ru-RU"/>
              </w:rPr>
            </w:pPr>
            <w:r w:rsidRPr="001B6562">
              <w:rPr>
                <w:lang w:val="ru-RU"/>
              </w:rPr>
              <w:t>РС(Я), Усть-Янский район, п.Депутатский</w:t>
            </w:r>
          </w:p>
        </w:tc>
        <w:tc>
          <w:tcPr>
            <w:tcW w:w="271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color w:val="000000"/>
              </w:rPr>
              <w:t>ПСКБМ-1</w:t>
            </w:r>
          </w:p>
          <w:p w:rsidR="00BA43D7" w:rsidRDefault="00BA43D7">
            <w:pPr>
              <w:widowControl w:val="0"/>
              <w:jc w:val="center"/>
            </w:pPr>
          </w:p>
        </w:tc>
      </w:tr>
      <w:tr w:rsidR="00BA43D7">
        <w:trPr>
          <w:trHeight w:val="210"/>
        </w:trPr>
        <w:tc>
          <w:tcPr>
            <w:tcW w:w="635" w:type="dxa"/>
            <w:tcBorders>
              <w:top w:val="single" w:sz="4" w:space="0" w:color="000000"/>
              <w:left w:val="single" w:sz="4" w:space="0" w:color="000000"/>
              <w:bottom w:val="single" w:sz="4" w:space="0" w:color="000000"/>
              <w:right w:val="single" w:sz="4" w:space="0" w:color="000000"/>
            </w:tcBorders>
          </w:tcPr>
          <w:p w:rsidR="00BA43D7" w:rsidRDefault="001B6562">
            <w:pPr>
              <w:widowControl w:val="0"/>
            </w:pPr>
            <w:r>
              <w:t>19.</w:t>
            </w:r>
          </w:p>
        </w:tc>
        <w:tc>
          <w:tcPr>
            <w:tcW w:w="327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t xml:space="preserve">Кран стреловой </w:t>
            </w:r>
            <w:r>
              <w:t>автомобильный</w:t>
            </w:r>
          </w:p>
        </w:tc>
        <w:tc>
          <w:tcPr>
            <w:tcW w:w="3301"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jc w:val="center"/>
              <w:rPr>
                <w:lang w:val="ru-RU"/>
              </w:rPr>
            </w:pPr>
            <w:r w:rsidRPr="001B6562">
              <w:rPr>
                <w:lang w:val="ru-RU"/>
              </w:rPr>
              <w:t>РС(Я), Усть-Янский район, п.Депутатский</w:t>
            </w:r>
          </w:p>
        </w:tc>
        <w:tc>
          <w:tcPr>
            <w:tcW w:w="271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color w:val="000000"/>
              </w:rPr>
              <w:t>УРАЛ-5557              (КС-45721)</w:t>
            </w:r>
          </w:p>
        </w:tc>
      </w:tr>
      <w:tr w:rsidR="00BA43D7">
        <w:trPr>
          <w:trHeight w:val="948"/>
        </w:trPr>
        <w:tc>
          <w:tcPr>
            <w:tcW w:w="635" w:type="dxa"/>
            <w:tcBorders>
              <w:top w:val="single" w:sz="4" w:space="0" w:color="000000"/>
              <w:left w:val="single" w:sz="4" w:space="0" w:color="000000"/>
              <w:bottom w:val="single" w:sz="4" w:space="0" w:color="000000"/>
              <w:right w:val="single" w:sz="4" w:space="0" w:color="000000"/>
            </w:tcBorders>
          </w:tcPr>
          <w:p w:rsidR="00BA43D7" w:rsidRDefault="001B6562">
            <w:pPr>
              <w:widowControl w:val="0"/>
            </w:pPr>
            <w:r>
              <w:t>20.</w:t>
            </w:r>
          </w:p>
        </w:tc>
        <w:tc>
          <w:tcPr>
            <w:tcW w:w="327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t>Подъёмник  гидравлический, АГП2204</w:t>
            </w:r>
          </w:p>
        </w:tc>
        <w:tc>
          <w:tcPr>
            <w:tcW w:w="3301"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jc w:val="center"/>
              <w:rPr>
                <w:lang w:val="ru-RU"/>
              </w:rPr>
            </w:pPr>
            <w:r w:rsidRPr="001B6562">
              <w:rPr>
                <w:lang w:val="ru-RU"/>
              </w:rPr>
              <w:t>РС(Я), Эвено-Бытантайский район, п.Саккырыр</w:t>
            </w:r>
          </w:p>
        </w:tc>
        <w:tc>
          <w:tcPr>
            <w:tcW w:w="271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t>ЗиЛ-43336</w:t>
            </w:r>
          </w:p>
          <w:p w:rsidR="00BA43D7" w:rsidRDefault="00BA43D7">
            <w:pPr>
              <w:widowControl w:val="0"/>
              <w:jc w:val="center"/>
            </w:pPr>
          </w:p>
        </w:tc>
      </w:tr>
    </w:tbl>
    <w:p w:rsidR="00BA43D7" w:rsidRDefault="00BA43D7">
      <w:pPr>
        <w:rPr>
          <w:lang w:val="ru-RU"/>
        </w:rPr>
      </w:pPr>
    </w:p>
    <w:p w:rsidR="00BA43D7" w:rsidRDefault="00BA43D7">
      <w:pPr>
        <w:rPr>
          <w:lang w:val="ru-RU"/>
        </w:rPr>
      </w:pPr>
    </w:p>
    <w:p w:rsidR="00BA43D7" w:rsidRDefault="00BA43D7">
      <w:pPr>
        <w:rPr>
          <w:lang w:val="ru-RU"/>
        </w:rPr>
      </w:pPr>
    </w:p>
    <w:p w:rsidR="00BA43D7" w:rsidRDefault="00BA43D7">
      <w:pPr>
        <w:rPr>
          <w:lang w:val="ru-RU"/>
        </w:rPr>
      </w:pPr>
    </w:p>
    <w:p w:rsidR="00BA43D7" w:rsidRDefault="00BA43D7">
      <w:pPr>
        <w:rPr>
          <w:lang w:val="ru-RU"/>
        </w:rPr>
      </w:pPr>
    </w:p>
    <w:p w:rsidR="00BA43D7" w:rsidRDefault="00BA43D7">
      <w:pPr>
        <w:rPr>
          <w:lang w:val="ru-RU"/>
        </w:rPr>
      </w:pPr>
    </w:p>
    <w:p w:rsidR="00BA43D7" w:rsidRDefault="00BA43D7">
      <w:pPr>
        <w:rPr>
          <w:lang w:val="ru-RU"/>
        </w:rPr>
      </w:pPr>
    </w:p>
    <w:p w:rsidR="00BA43D7" w:rsidRDefault="00BA43D7">
      <w:pPr>
        <w:rPr>
          <w:lang w:val="ru-RU"/>
        </w:rPr>
      </w:pPr>
    </w:p>
    <w:p w:rsidR="00BA43D7" w:rsidRDefault="00BA43D7">
      <w:pPr>
        <w:rPr>
          <w:lang w:val="ru-RU"/>
        </w:rPr>
      </w:pPr>
    </w:p>
    <w:p w:rsidR="00BA43D7" w:rsidRDefault="00BA43D7">
      <w:pPr>
        <w:rPr>
          <w:lang w:val="ru-RU"/>
        </w:rPr>
      </w:pPr>
    </w:p>
    <w:p w:rsidR="00BA43D7" w:rsidRDefault="00BA43D7">
      <w:pPr>
        <w:rPr>
          <w:lang w:val="ru-RU"/>
        </w:rPr>
      </w:pPr>
    </w:p>
    <w:p w:rsidR="00BA43D7" w:rsidRDefault="00BA43D7">
      <w:pPr>
        <w:rPr>
          <w:lang w:val="ru-RU"/>
        </w:rPr>
      </w:pPr>
    </w:p>
    <w:p w:rsidR="00BA43D7" w:rsidRDefault="00BA43D7">
      <w:pPr>
        <w:rPr>
          <w:lang w:val="ru-RU"/>
        </w:rPr>
      </w:pPr>
    </w:p>
    <w:p w:rsidR="00BA43D7" w:rsidRDefault="00BA43D7">
      <w:pPr>
        <w:rPr>
          <w:lang w:val="ru-RU"/>
        </w:rPr>
      </w:pPr>
    </w:p>
    <w:p w:rsidR="00BA43D7" w:rsidRDefault="00BA43D7">
      <w:pPr>
        <w:rPr>
          <w:lang w:val="ru-RU"/>
        </w:rPr>
      </w:pPr>
    </w:p>
    <w:p w:rsidR="00BA43D7" w:rsidRDefault="00BA43D7">
      <w:pPr>
        <w:rPr>
          <w:lang w:val="ru-RU"/>
        </w:rPr>
      </w:pPr>
    </w:p>
    <w:p w:rsidR="00BA43D7" w:rsidRDefault="00BA43D7">
      <w:pPr>
        <w:rPr>
          <w:lang w:val="ru-RU"/>
        </w:rPr>
      </w:pPr>
    </w:p>
    <w:p w:rsidR="00BA43D7" w:rsidRDefault="00BA43D7">
      <w:pPr>
        <w:rPr>
          <w:lang w:val="ru-RU"/>
        </w:rPr>
      </w:pPr>
    </w:p>
    <w:p w:rsidR="00BA43D7" w:rsidRDefault="00BA43D7">
      <w:pPr>
        <w:rPr>
          <w:lang w:val="ru-RU"/>
        </w:rPr>
      </w:pPr>
    </w:p>
    <w:p w:rsidR="00BA43D7" w:rsidRDefault="00BA43D7">
      <w:pPr>
        <w:rPr>
          <w:lang w:val="ru-RU"/>
        </w:rPr>
      </w:pPr>
    </w:p>
    <w:p w:rsidR="00BA43D7" w:rsidRDefault="00BA43D7">
      <w:pPr>
        <w:rPr>
          <w:lang w:val="ru-RU"/>
        </w:rPr>
      </w:pPr>
    </w:p>
    <w:p w:rsidR="00BA43D7" w:rsidRDefault="00BA43D7">
      <w:pPr>
        <w:rPr>
          <w:lang w:val="ru-RU"/>
        </w:rPr>
      </w:pPr>
    </w:p>
    <w:tbl>
      <w:tblPr>
        <w:tblW w:w="9571" w:type="dxa"/>
        <w:tblLayout w:type="fixed"/>
        <w:tblLook w:val="0000" w:firstRow="0" w:lastRow="0" w:firstColumn="0" w:lastColumn="0" w:noHBand="0" w:noVBand="0"/>
      </w:tblPr>
      <w:tblGrid>
        <w:gridCol w:w="4785"/>
        <w:gridCol w:w="4786"/>
      </w:tblGrid>
      <w:tr w:rsidR="00BA43D7">
        <w:tc>
          <w:tcPr>
            <w:tcW w:w="4785" w:type="dxa"/>
          </w:tcPr>
          <w:p w:rsidR="00BA43D7" w:rsidRDefault="001B6562">
            <w:pPr>
              <w:widowControl w:val="0"/>
            </w:pPr>
            <w:r>
              <w:rPr>
                <w:b/>
              </w:rPr>
              <w:t>Заказчик:</w:t>
            </w:r>
          </w:p>
        </w:tc>
        <w:tc>
          <w:tcPr>
            <w:tcW w:w="4785" w:type="dxa"/>
          </w:tcPr>
          <w:p w:rsidR="00BA43D7" w:rsidRDefault="001B6562">
            <w:pPr>
              <w:widowControl w:val="0"/>
            </w:pPr>
            <w:r>
              <w:rPr>
                <w:b/>
                <w:lang w:val="ru-RU"/>
              </w:rPr>
              <w:t>Исполнитель</w:t>
            </w:r>
            <w:r>
              <w:rPr>
                <w:b/>
              </w:rPr>
              <w:t>:</w:t>
            </w:r>
          </w:p>
        </w:tc>
      </w:tr>
      <w:tr w:rsidR="00BA43D7">
        <w:tc>
          <w:tcPr>
            <w:tcW w:w="4785" w:type="dxa"/>
          </w:tcPr>
          <w:p w:rsidR="00BA43D7" w:rsidRDefault="00BA43D7">
            <w:pPr>
              <w:widowControl w:val="0"/>
            </w:pPr>
          </w:p>
          <w:p w:rsidR="00BA43D7" w:rsidRDefault="00BA43D7">
            <w:pPr>
              <w:widowControl w:val="0"/>
            </w:pPr>
          </w:p>
          <w:p w:rsidR="00BA43D7" w:rsidRDefault="001B6562">
            <w:pPr>
              <w:widowControl w:val="0"/>
            </w:pPr>
            <w:r>
              <w:t xml:space="preserve">_______________ / _______________ </w:t>
            </w:r>
          </w:p>
          <w:p w:rsidR="00BA43D7" w:rsidRDefault="00BA43D7">
            <w:pPr>
              <w:widowControl w:val="0"/>
            </w:pPr>
          </w:p>
        </w:tc>
        <w:tc>
          <w:tcPr>
            <w:tcW w:w="4785" w:type="dxa"/>
          </w:tcPr>
          <w:p w:rsidR="00BA43D7" w:rsidRDefault="00BA43D7">
            <w:pPr>
              <w:widowControl w:val="0"/>
            </w:pPr>
          </w:p>
          <w:p w:rsidR="00BA43D7" w:rsidRDefault="00BA43D7">
            <w:pPr>
              <w:widowControl w:val="0"/>
            </w:pPr>
          </w:p>
          <w:p w:rsidR="00BA43D7" w:rsidRDefault="001B6562">
            <w:pPr>
              <w:widowControl w:val="0"/>
            </w:pPr>
            <w:r>
              <w:t xml:space="preserve">_______________ / _______________ </w:t>
            </w:r>
          </w:p>
        </w:tc>
      </w:tr>
    </w:tbl>
    <w:p w:rsidR="00BA43D7" w:rsidRDefault="001B6562">
      <w:pPr>
        <w:ind w:firstLine="709"/>
        <w:jc w:val="right"/>
      </w:pPr>
      <w:r>
        <w:br w:type="page"/>
      </w:r>
      <w:r>
        <w:t xml:space="preserve"> </w:t>
      </w:r>
      <w:r>
        <w:rPr>
          <w:lang w:val="ru-RU"/>
        </w:rPr>
        <w:t>Приложение № 2</w:t>
      </w:r>
    </w:p>
    <w:p w:rsidR="00BA43D7" w:rsidRDefault="001B6562">
      <w:pPr>
        <w:ind w:left="4820"/>
        <w:jc w:val="right"/>
      </w:pPr>
      <w:r>
        <w:rPr>
          <w:lang w:val="ru-RU"/>
        </w:rPr>
        <w:t xml:space="preserve">            к Договору возмездного оказания услуг</w:t>
      </w:r>
    </w:p>
    <w:p w:rsidR="00BA43D7" w:rsidRDefault="001B6562">
      <w:pPr>
        <w:ind w:left="4820"/>
        <w:jc w:val="right"/>
      </w:pPr>
      <w:r>
        <w:rPr>
          <w:lang w:val="ru-RU"/>
        </w:rPr>
        <w:t xml:space="preserve">              от «____» ________ 20 _ г. №_______</w:t>
      </w:r>
    </w:p>
    <w:p w:rsidR="00BA43D7" w:rsidRDefault="00BA43D7">
      <w:pPr>
        <w:ind w:left="6379"/>
        <w:rPr>
          <w:lang w:val="ru-RU"/>
        </w:rPr>
      </w:pPr>
    </w:p>
    <w:p w:rsidR="00BA43D7" w:rsidRDefault="001B6562">
      <w:pPr>
        <w:jc w:val="center"/>
        <w:rPr>
          <w:b/>
          <w:bCs/>
        </w:rPr>
      </w:pPr>
      <w:r>
        <w:rPr>
          <w:b/>
          <w:bCs/>
          <w:lang w:val="ru-RU"/>
        </w:rPr>
        <w:t>Расчет стоимости Услуг</w:t>
      </w:r>
    </w:p>
    <w:p w:rsidR="00BA43D7" w:rsidRDefault="00BA43D7">
      <w:pPr>
        <w:jc w:val="center"/>
        <w:rPr>
          <w:lang w:val="ru-RU" w:eastAsia="en-US"/>
        </w:rPr>
      </w:pPr>
    </w:p>
    <w:tbl>
      <w:tblPr>
        <w:tblW w:w="10060" w:type="dxa"/>
        <w:tblLayout w:type="fixed"/>
        <w:tblLook w:val="04A0" w:firstRow="1" w:lastRow="0" w:firstColumn="1" w:lastColumn="0" w:noHBand="0" w:noVBand="1"/>
      </w:tblPr>
      <w:tblGrid>
        <w:gridCol w:w="578"/>
        <w:gridCol w:w="7071"/>
        <w:gridCol w:w="2411"/>
      </w:tblGrid>
      <w:tr w:rsidR="00BA43D7" w:rsidRPr="001B6562">
        <w:tc>
          <w:tcPr>
            <w:tcW w:w="578" w:type="dxa"/>
          </w:tcPr>
          <w:p w:rsidR="00BA43D7" w:rsidRDefault="001B6562">
            <w:pPr>
              <w:ind w:right="142"/>
              <w:jc w:val="center"/>
              <w:rPr>
                <w:b/>
                <w:i/>
              </w:rPr>
            </w:pPr>
            <w:r>
              <w:rPr>
                <w:b/>
                <w:i/>
                <w:lang w:val="ru-RU"/>
              </w:rPr>
              <w:t>№</w:t>
            </w:r>
          </w:p>
        </w:tc>
        <w:tc>
          <w:tcPr>
            <w:tcW w:w="7071" w:type="dxa"/>
          </w:tcPr>
          <w:p w:rsidR="00BA43D7" w:rsidRDefault="001B6562">
            <w:pPr>
              <w:ind w:right="142"/>
              <w:jc w:val="center"/>
              <w:rPr>
                <w:b/>
                <w:i/>
              </w:rPr>
            </w:pPr>
            <w:r>
              <w:rPr>
                <w:b/>
                <w:i/>
                <w:lang w:val="ru-RU"/>
              </w:rPr>
              <w:t xml:space="preserve">Наименование  </w:t>
            </w:r>
          </w:p>
        </w:tc>
        <w:tc>
          <w:tcPr>
            <w:tcW w:w="2411" w:type="dxa"/>
          </w:tcPr>
          <w:p w:rsidR="00BA43D7" w:rsidRPr="001B6562" w:rsidRDefault="001B6562">
            <w:pPr>
              <w:ind w:right="142"/>
              <w:jc w:val="center"/>
              <w:rPr>
                <w:b/>
                <w:i/>
                <w:lang w:val="ru-RU"/>
              </w:rPr>
            </w:pPr>
            <w:r>
              <w:rPr>
                <w:b/>
                <w:i/>
                <w:lang w:val="ru-RU"/>
              </w:rPr>
              <w:t xml:space="preserve">Цена в руб., в том числе НДС 5%  </w:t>
            </w:r>
          </w:p>
        </w:tc>
      </w:tr>
      <w:tr w:rsidR="00BA43D7">
        <w:tc>
          <w:tcPr>
            <w:tcW w:w="578" w:type="dxa"/>
          </w:tcPr>
          <w:p w:rsidR="00BA43D7" w:rsidRDefault="001B6562">
            <w:pPr>
              <w:ind w:right="142"/>
              <w:jc w:val="center"/>
              <w:rPr>
                <w:sz w:val="20"/>
                <w:szCs w:val="20"/>
              </w:rPr>
            </w:pPr>
            <w:r>
              <w:rPr>
                <w:sz w:val="20"/>
                <w:szCs w:val="20"/>
                <w:lang w:val="ru-RU"/>
              </w:rPr>
              <w:t xml:space="preserve">  1</w:t>
            </w:r>
          </w:p>
        </w:tc>
        <w:tc>
          <w:tcPr>
            <w:tcW w:w="7071" w:type="dxa"/>
          </w:tcPr>
          <w:p w:rsidR="00BA43D7" w:rsidRPr="001B6562" w:rsidRDefault="001B6562">
            <w:pPr>
              <w:ind w:right="142"/>
              <w:jc w:val="both"/>
              <w:rPr>
                <w:sz w:val="20"/>
                <w:szCs w:val="20"/>
                <w:lang w:val="ru-RU"/>
              </w:rPr>
            </w:pPr>
            <w:r>
              <w:rPr>
                <w:sz w:val="20"/>
                <w:szCs w:val="20"/>
                <w:lang w:val="ru-RU"/>
              </w:rPr>
              <w:t>Стоимость 1 (одного) норма/часа работ</w:t>
            </w:r>
          </w:p>
        </w:tc>
        <w:tc>
          <w:tcPr>
            <w:tcW w:w="2411" w:type="dxa"/>
          </w:tcPr>
          <w:p w:rsidR="00BA43D7" w:rsidRDefault="001B6562">
            <w:pPr>
              <w:ind w:right="142"/>
              <w:jc w:val="center"/>
              <w:rPr>
                <w:sz w:val="20"/>
                <w:szCs w:val="20"/>
              </w:rPr>
            </w:pPr>
            <w:r>
              <w:rPr>
                <w:sz w:val="20"/>
                <w:szCs w:val="20"/>
                <w:lang w:val="ru-RU"/>
              </w:rPr>
              <w:t xml:space="preserve">    3800,00</w:t>
            </w:r>
          </w:p>
        </w:tc>
      </w:tr>
      <w:tr w:rsidR="00BA43D7">
        <w:tc>
          <w:tcPr>
            <w:tcW w:w="578" w:type="dxa"/>
            <w:shd w:val="clear" w:color="auto" w:fill="FFFFFF" w:themeFill="background1"/>
          </w:tcPr>
          <w:p w:rsidR="00BA43D7" w:rsidRDefault="001B6562">
            <w:pPr>
              <w:jc w:val="center"/>
              <w:rPr>
                <w:sz w:val="20"/>
                <w:szCs w:val="20"/>
              </w:rPr>
            </w:pPr>
            <w:r>
              <w:rPr>
                <w:rFonts w:eastAsia="Calibri"/>
                <w:sz w:val="20"/>
                <w:szCs w:val="20"/>
                <w:lang w:val="ru-RU" w:eastAsia="en-US"/>
              </w:rPr>
              <w:t>2</w:t>
            </w:r>
          </w:p>
        </w:tc>
        <w:tc>
          <w:tcPr>
            <w:tcW w:w="7071" w:type="dxa"/>
            <w:shd w:val="clear" w:color="auto" w:fill="FFFFFF" w:themeFill="background1"/>
          </w:tcPr>
          <w:p w:rsidR="00BA43D7" w:rsidRPr="001B6562" w:rsidRDefault="001B6562">
            <w:pPr>
              <w:rPr>
                <w:sz w:val="20"/>
                <w:szCs w:val="20"/>
                <w:lang w:val="ru-RU"/>
              </w:rPr>
            </w:pPr>
            <w:r>
              <w:rPr>
                <w:rFonts w:eastAsia="Calibri"/>
                <w:sz w:val="20"/>
                <w:szCs w:val="20"/>
                <w:lang w:val="ru-RU" w:eastAsia="en-US"/>
              </w:rPr>
              <w:t xml:space="preserve">Проживание на 1 чел./сутки (компенсация по фактическим расходам) </w:t>
            </w:r>
          </w:p>
        </w:tc>
        <w:tc>
          <w:tcPr>
            <w:tcW w:w="2411" w:type="dxa"/>
            <w:shd w:val="clear" w:color="auto" w:fill="FFFFFF" w:themeFill="background1"/>
          </w:tcPr>
          <w:p w:rsidR="00BA43D7" w:rsidRDefault="001B6562">
            <w:pPr>
              <w:jc w:val="center"/>
              <w:rPr>
                <w:sz w:val="20"/>
                <w:szCs w:val="20"/>
              </w:rPr>
            </w:pPr>
            <w:r>
              <w:rPr>
                <w:rFonts w:eastAsia="Calibri"/>
                <w:sz w:val="20"/>
                <w:szCs w:val="20"/>
                <w:lang w:val="ru-RU" w:eastAsia="en-US"/>
              </w:rPr>
              <w:t>4600,00</w:t>
            </w:r>
          </w:p>
        </w:tc>
      </w:tr>
      <w:tr w:rsidR="00BA43D7">
        <w:tc>
          <w:tcPr>
            <w:tcW w:w="578" w:type="dxa"/>
            <w:shd w:val="clear" w:color="auto" w:fill="FFFFFF" w:themeFill="background1"/>
          </w:tcPr>
          <w:p w:rsidR="00BA43D7" w:rsidRDefault="001B6562">
            <w:pPr>
              <w:jc w:val="center"/>
              <w:rPr>
                <w:sz w:val="20"/>
                <w:szCs w:val="20"/>
              </w:rPr>
            </w:pPr>
            <w:r>
              <w:rPr>
                <w:rFonts w:eastAsia="Calibri"/>
                <w:sz w:val="20"/>
                <w:szCs w:val="20"/>
                <w:lang w:val="ru-RU" w:eastAsia="en-US"/>
              </w:rPr>
              <w:t>3</w:t>
            </w:r>
          </w:p>
        </w:tc>
        <w:tc>
          <w:tcPr>
            <w:tcW w:w="7071" w:type="dxa"/>
            <w:shd w:val="clear" w:color="auto" w:fill="FFFFFF" w:themeFill="background1"/>
          </w:tcPr>
          <w:p w:rsidR="00BA43D7" w:rsidRDefault="001B6562">
            <w:pPr>
              <w:rPr>
                <w:sz w:val="20"/>
                <w:szCs w:val="20"/>
              </w:rPr>
            </w:pPr>
            <w:r>
              <w:rPr>
                <w:rFonts w:eastAsia="Calibri"/>
                <w:sz w:val="20"/>
                <w:szCs w:val="20"/>
                <w:lang w:val="ru-RU" w:eastAsia="en-US"/>
              </w:rPr>
              <w:t xml:space="preserve">Питание на 1 чел./сутки </w:t>
            </w:r>
          </w:p>
        </w:tc>
        <w:tc>
          <w:tcPr>
            <w:tcW w:w="2411" w:type="dxa"/>
            <w:shd w:val="clear" w:color="auto" w:fill="FFFFFF" w:themeFill="background1"/>
          </w:tcPr>
          <w:p w:rsidR="00BA43D7" w:rsidRDefault="001B6562">
            <w:pPr>
              <w:jc w:val="center"/>
              <w:rPr>
                <w:sz w:val="20"/>
                <w:szCs w:val="20"/>
              </w:rPr>
            </w:pPr>
            <w:r>
              <w:rPr>
                <w:rFonts w:eastAsia="Calibri"/>
                <w:sz w:val="20"/>
                <w:szCs w:val="20"/>
                <w:lang w:val="ru-RU" w:eastAsia="en-US"/>
              </w:rPr>
              <w:t>1600,00</w:t>
            </w:r>
          </w:p>
        </w:tc>
      </w:tr>
      <w:tr w:rsidR="00BA43D7">
        <w:tc>
          <w:tcPr>
            <w:tcW w:w="578" w:type="dxa"/>
            <w:shd w:val="clear" w:color="auto" w:fill="FFFFFF" w:themeFill="background1"/>
          </w:tcPr>
          <w:p w:rsidR="00BA43D7" w:rsidRDefault="001B6562">
            <w:pPr>
              <w:jc w:val="center"/>
              <w:rPr>
                <w:sz w:val="20"/>
                <w:szCs w:val="20"/>
              </w:rPr>
            </w:pPr>
            <w:r>
              <w:rPr>
                <w:rFonts w:eastAsia="Calibri"/>
                <w:sz w:val="20"/>
                <w:szCs w:val="20"/>
                <w:lang w:val="ru-RU" w:eastAsia="en-US"/>
              </w:rPr>
              <w:t>4</w:t>
            </w:r>
          </w:p>
        </w:tc>
        <w:tc>
          <w:tcPr>
            <w:tcW w:w="7071" w:type="dxa"/>
            <w:shd w:val="clear" w:color="auto" w:fill="FFFFFF" w:themeFill="background1"/>
          </w:tcPr>
          <w:p w:rsidR="00BA43D7" w:rsidRPr="001B6562" w:rsidRDefault="001B6562">
            <w:pPr>
              <w:rPr>
                <w:sz w:val="20"/>
                <w:szCs w:val="20"/>
                <w:lang w:val="ru-RU"/>
              </w:rPr>
            </w:pPr>
            <w:r>
              <w:rPr>
                <w:rFonts w:eastAsia="Calibri"/>
                <w:sz w:val="20"/>
                <w:szCs w:val="20"/>
                <w:lang w:val="ru-RU" w:eastAsia="en-US"/>
              </w:rPr>
              <w:t>Издержки организации на содержание (в 1 сутки)</w:t>
            </w:r>
          </w:p>
        </w:tc>
        <w:tc>
          <w:tcPr>
            <w:tcW w:w="2411" w:type="dxa"/>
            <w:shd w:val="clear" w:color="auto" w:fill="FFFFFF" w:themeFill="background1"/>
          </w:tcPr>
          <w:p w:rsidR="00BA43D7" w:rsidRDefault="001B6562">
            <w:pPr>
              <w:jc w:val="center"/>
              <w:rPr>
                <w:sz w:val="20"/>
                <w:szCs w:val="20"/>
              </w:rPr>
            </w:pPr>
            <w:r>
              <w:rPr>
                <w:rFonts w:eastAsia="Calibri"/>
                <w:sz w:val="20"/>
                <w:szCs w:val="20"/>
                <w:lang w:val="ru-RU" w:eastAsia="en-US"/>
              </w:rPr>
              <w:t>1600,00</w:t>
            </w:r>
          </w:p>
        </w:tc>
      </w:tr>
      <w:tr w:rsidR="00BA43D7">
        <w:tc>
          <w:tcPr>
            <w:tcW w:w="578" w:type="dxa"/>
            <w:shd w:val="clear" w:color="auto" w:fill="FFFFFF" w:themeFill="background1"/>
          </w:tcPr>
          <w:p w:rsidR="00BA43D7" w:rsidRDefault="001B6562">
            <w:pPr>
              <w:jc w:val="center"/>
              <w:rPr>
                <w:sz w:val="20"/>
                <w:szCs w:val="20"/>
              </w:rPr>
            </w:pPr>
            <w:r>
              <w:rPr>
                <w:rFonts w:eastAsia="Calibri"/>
                <w:sz w:val="20"/>
                <w:szCs w:val="20"/>
                <w:lang w:val="ru-RU" w:eastAsia="en-US"/>
              </w:rPr>
              <w:t>5</w:t>
            </w:r>
          </w:p>
        </w:tc>
        <w:tc>
          <w:tcPr>
            <w:tcW w:w="7071" w:type="dxa"/>
            <w:shd w:val="clear" w:color="auto" w:fill="FFFFFF" w:themeFill="background1"/>
          </w:tcPr>
          <w:p w:rsidR="00BA43D7" w:rsidRPr="001B6562" w:rsidRDefault="001B6562">
            <w:pPr>
              <w:rPr>
                <w:sz w:val="20"/>
                <w:szCs w:val="20"/>
                <w:lang w:val="ru-RU"/>
              </w:rPr>
            </w:pPr>
            <w:r>
              <w:rPr>
                <w:rFonts w:eastAsia="Calibri"/>
                <w:sz w:val="20"/>
                <w:szCs w:val="20"/>
                <w:lang w:val="ru-RU" w:eastAsia="en-US"/>
              </w:rPr>
              <w:t xml:space="preserve">Авиабилеты (на 1 чел.) (компенсация по фактическим расходам) </w:t>
            </w:r>
          </w:p>
        </w:tc>
        <w:tc>
          <w:tcPr>
            <w:tcW w:w="2411" w:type="dxa"/>
            <w:shd w:val="clear" w:color="auto" w:fill="FFFFFF" w:themeFill="background1"/>
          </w:tcPr>
          <w:p w:rsidR="00BA43D7" w:rsidRDefault="001B6562">
            <w:pPr>
              <w:jc w:val="center"/>
              <w:rPr>
                <w:sz w:val="20"/>
                <w:szCs w:val="20"/>
              </w:rPr>
            </w:pPr>
            <w:r>
              <w:rPr>
                <w:rFonts w:eastAsia="Calibri"/>
                <w:sz w:val="20"/>
                <w:szCs w:val="20"/>
                <w:lang w:val="ru-RU" w:eastAsia="en-US"/>
              </w:rPr>
              <w:t>86000,00</w:t>
            </w:r>
          </w:p>
        </w:tc>
      </w:tr>
      <w:tr w:rsidR="00BA43D7">
        <w:tc>
          <w:tcPr>
            <w:tcW w:w="578" w:type="dxa"/>
            <w:shd w:val="clear" w:color="auto" w:fill="FFFFFF" w:themeFill="background1"/>
          </w:tcPr>
          <w:p w:rsidR="00BA43D7" w:rsidRDefault="001B6562">
            <w:pPr>
              <w:jc w:val="center"/>
              <w:rPr>
                <w:sz w:val="20"/>
                <w:szCs w:val="20"/>
              </w:rPr>
            </w:pPr>
            <w:r>
              <w:rPr>
                <w:rFonts w:eastAsia="Calibri"/>
                <w:sz w:val="20"/>
                <w:szCs w:val="20"/>
                <w:lang w:val="ru-RU" w:eastAsia="en-US"/>
              </w:rPr>
              <w:t>6</w:t>
            </w:r>
          </w:p>
        </w:tc>
        <w:tc>
          <w:tcPr>
            <w:tcW w:w="7071" w:type="dxa"/>
            <w:shd w:val="clear" w:color="auto" w:fill="FFFFFF" w:themeFill="background1"/>
          </w:tcPr>
          <w:p w:rsidR="00BA43D7" w:rsidRPr="001B6562" w:rsidRDefault="001B6562">
            <w:pPr>
              <w:rPr>
                <w:sz w:val="20"/>
                <w:szCs w:val="20"/>
                <w:lang w:val="ru-RU"/>
              </w:rPr>
            </w:pPr>
            <w:r>
              <w:rPr>
                <w:rFonts w:eastAsia="Calibri"/>
                <w:sz w:val="20"/>
                <w:szCs w:val="20"/>
                <w:lang w:val="ru-RU" w:eastAsia="en-US"/>
              </w:rPr>
              <w:t xml:space="preserve">Бензин, амортизация автомобиля, паром (за 1 км)  </w:t>
            </w:r>
          </w:p>
        </w:tc>
        <w:tc>
          <w:tcPr>
            <w:tcW w:w="2411" w:type="dxa"/>
            <w:shd w:val="clear" w:color="auto" w:fill="FFFFFF" w:themeFill="background1"/>
          </w:tcPr>
          <w:p w:rsidR="00BA43D7" w:rsidRDefault="001B6562">
            <w:pPr>
              <w:jc w:val="center"/>
              <w:rPr>
                <w:sz w:val="20"/>
                <w:szCs w:val="20"/>
              </w:rPr>
            </w:pPr>
            <w:r>
              <w:rPr>
                <w:rFonts w:eastAsia="Calibri"/>
                <w:sz w:val="20"/>
                <w:szCs w:val="20"/>
                <w:lang w:val="ru-RU" w:eastAsia="en-US"/>
              </w:rPr>
              <w:t>36,00</w:t>
            </w:r>
          </w:p>
        </w:tc>
      </w:tr>
      <w:tr w:rsidR="00BA43D7">
        <w:tc>
          <w:tcPr>
            <w:tcW w:w="578" w:type="dxa"/>
            <w:shd w:val="clear" w:color="auto" w:fill="FFFFFF" w:themeFill="background1"/>
          </w:tcPr>
          <w:p w:rsidR="00BA43D7" w:rsidRDefault="001B6562">
            <w:pPr>
              <w:jc w:val="center"/>
              <w:rPr>
                <w:sz w:val="20"/>
                <w:szCs w:val="20"/>
              </w:rPr>
            </w:pPr>
            <w:r>
              <w:rPr>
                <w:rFonts w:eastAsia="Calibri"/>
                <w:sz w:val="20"/>
                <w:szCs w:val="20"/>
                <w:lang w:val="ru-RU" w:eastAsia="en-US"/>
              </w:rPr>
              <w:t>7</w:t>
            </w:r>
          </w:p>
        </w:tc>
        <w:tc>
          <w:tcPr>
            <w:tcW w:w="7071" w:type="dxa"/>
            <w:shd w:val="clear" w:color="auto" w:fill="FFFFFF" w:themeFill="background1"/>
          </w:tcPr>
          <w:p w:rsidR="00BA43D7" w:rsidRPr="001B6562" w:rsidRDefault="001B6562">
            <w:pPr>
              <w:rPr>
                <w:sz w:val="20"/>
                <w:szCs w:val="20"/>
                <w:lang w:val="ru-RU"/>
              </w:rPr>
            </w:pPr>
            <w:r>
              <w:rPr>
                <w:rFonts w:eastAsia="Calibri"/>
                <w:sz w:val="20"/>
                <w:szCs w:val="20"/>
                <w:lang w:val="ru-RU" w:eastAsia="en-US"/>
              </w:rPr>
              <w:t xml:space="preserve">Простой за 1 одного специалиста в сутки </w:t>
            </w:r>
          </w:p>
        </w:tc>
        <w:tc>
          <w:tcPr>
            <w:tcW w:w="2411" w:type="dxa"/>
            <w:shd w:val="clear" w:color="auto" w:fill="FFFFFF" w:themeFill="background1"/>
          </w:tcPr>
          <w:p w:rsidR="00BA43D7" w:rsidRDefault="001B6562">
            <w:pPr>
              <w:jc w:val="center"/>
              <w:rPr>
                <w:sz w:val="20"/>
                <w:szCs w:val="20"/>
              </w:rPr>
            </w:pPr>
            <w:r>
              <w:rPr>
                <w:rFonts w:eastAsia="Calibri"/>
                <w:sz w:val="20"/>
                <w:szCs w:val="20"/>
                <w:lang w:val="ru-RU" w:eastAsia="en-US"/>
              </w:rPr>
              <w:t>6000,00</w:t>
            </w:r>
          </w:p>
        </w:tc>
      </w:tr>
    </w:tbl>
    <w:p w:rsidR="00BA43D7" w:rsidRDefault="00BA43D7">
      <w:pPr>
        <w:jc w:val="right"/>
        <w:rPr>
          <w:lang w:val="ru-RU"/>
        </w:rPr>
      </w:pPr>
    </w:p>
    <w:p w:rsidR="00BA43D7" w:rsidRDefault="001B6562">
      <w:pPr>
        <w:spacing w:line="360" w:lineRule="auto"/>
        <w:ind w:right="139"/>
        <w:jc w:val="center"/>
        <w:rPr>
          <w:rFonts w:ascii="Franklin Gothic Book" w:eastAsia="MS Mincho" w:hAnsi="Franklin Gothic Book" w:hint="eastAsia"/>
          <w:b/>
          <w:sz w:val="20"/>
          <w:szCs w:val="20"/>
        </w:rPr>
      </w:pPr>
      <w:r>
        <w:rPr>
          <w:rFonts w:ascii="Franklin Gothic Book" w:eastAsia="MS Mincho" w:hAnsi="Franklin Gothic Book"/>
          <w:b/>
          <w:sz w:val="20"/>
          <w:szCs w:val="20"/>
        </w:rPr>
        <w:t xml:space="preserve"> </w:t>
      </w:r>
      <w:r>
        <w:rPr>
          <w:rFonts w:eastAsia="MS Mincho"/>
          <w:b/>
        </w:rPr>
        <w:t>Ориентировочный перечень работ</w:t>
      </w:r>
    </w:p>
    <w:tbl>
      <w:tblPr>
        <w:tblW w:w="10139" w:type="dxa"/>
        <w:tblInd w:w="-5" w:type="dxa"/>
        <w:tblLayout w:type="fixed"/>
        <w:tblLook w:val="04A0" w:firstRow="1" w:lastRow="0" w:firstColumn="1" w:lastColumn="0" w:noHBand="0" w:noVBand="1"/>
      </w:tblPr>
      <w:tblGrid>
        <w:gridCol w:w="703"/>
        <w:gridCol w:w="5818"/>
        <w:gridCol w:w="1226"/>
        <w:gridCol w:w="870"/>
        <w:gridCol w:w="1522"/>
      </w:tblGrid>
      <w:tr w:rsidR="00BA43D7" w:rsidRPr="001B6562">
        <w:trPr>
          <w:trHeight w:val="90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Наименование операции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xml:space="preserve">Ед. </w:t>
            </w:r>
            <w:r>
              <w:rPr>
                <w:rFonts w:eastAsia="MS Mincho"/>
                <w:sz w:val="20"/>
                <w:szCs w:val="20"/>
              </w:rPr>
              <w:t>изм.</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Кол-во</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rFonts w:eastAsia="MS Mincho"/>
                <w:sz w:val="20"/>
                <w:szCs w:val="20"/>
                <w:lang w:val="ru-RU"/>
              </w:rPr>
            </w:pPr>
            <w:r w:rsidRPr="001B6562">
              <w:rPr>
                <w:rFonts w:eastAsia="MS Mincho"/>
                <w:sz w:val="20"/>
                <w:szCs w:val="20"/>
                <w:lang w:val="ru-RU"/>
              </w:rPr>
              <w:t>Предельная норма трудозатрат (не более), час</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BA43D7">
            <w:pPr>
              <w:widowControl w:val="0"/>
              <w:numPr>
                <w:ilvl w:val="0"/>
                <w:numId w:val="27"/>
              </w:numPr>
              <w:spacing w:after="200" w:line="276" w:lineRule="auto"/>
              <w:ind w:left="313"/>
              <w:contextualSpacing/>
              <w:jc w:val="center"/>
              <w:rPr>
                <w:rFonts w:eastAsia="MS Mincho"/>
                <w:sz w:val="20"/>
                <w:szCs w:val="20"/>
                <w:lang w:val="ru-RU"/>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Диагностика работоспособности гидросистемы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2,00</w:t>
            </w:r>
          </w:p>
        </w:tc>
      </w:tr>
      <w:tr w:rsidR="00BA43D7">
        <w:trPr>
          <w:trHeight w:val="511"/>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Диагностика работоспособности приборов безопасности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2,00</w:t>
            </w:r>
          </w:p>
        </w:tc>
      </w:tr>
      <w:tr w:rsidR="00BA43D7">
        <w:trPr>
          <w:trHeight w:val="137"/>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Считывание показаний телеметрической памяти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Усл ед.</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1,00</w:t>
            </w:r>
          </w:p>
        </w:tc>
      </w:tr>
      <w:tr w:rsidR="00BA43D7">
        <w:trPr>
          <w:trHeight w:val="207"/>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Испытание, проверка на работоспособность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усл.ед.</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1,00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b/>
                <w:sz w:val="20"/>
                <w:szCs w:val="20"/>
              </w:rPr>
            </w:pPr>
            <w:r>
              <w:rPr>
                <w:rFonts w:eastAsia="MS Mincho"/>
                <w:b/>
                <w:sz w:val="20"/>
                <w:szCs w:val="20"/>
              </w:rPr>
              <w:t>Ультразвуковая дефектоскопия крюка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271"/>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Ультразвуковая   дефектоскопия основного металла (крюк)</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крюк</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1,29</w:t>
            </w:r>
          </w:p>
        </w:tc>
      </w:tr>
      <w:tr w:rsidR="00BA43D7" w:rsidRPr="001B6562">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b/>
                <w:sz w:val="20"/>
                <w:szCs w:val="20"/>
                <w:lang w:val="ru-RU"/>
              </w:rPr>
            </w:pPr>
            <w:r w:rsidRPr="001B6562">
              <w:rPr>
                <w:rFonts w:eastAsia="MS Mincho"/>
                <w:b/>
                <w:sz w:val="20"/>
                <w:szCs w:val="20"/>
                <w:lang w:val="ru-RU"/>
              </w:rPr>
              <w:t>Ремонту гидравлики и оборудования автокрана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rFonts w:eastAsia="MS Mincho"/>
                <w:sz w:val="20"/>
                <w:szCs w:val="20"/>
                <w:lang w:val="ru-RU"/>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rFonts w:eastAsia="MS Mincho"/>
                <w:sz w:val="20"/>
                <w:szCs w:val="20"/>
                <w:lang w:val="ru-RU"/>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rFonts w:eastAsia="MS Mincho"/>
                <w:sz w:val="20"/>
                <w:szCs w:val="20"/>
                <w:lang w:val="ru-RU"/>
              </w:rPr>
            </w:pPr>
            <w:r>
              <w:rPr>
                <w:rFonts w:eastAsia="MS Mincho"/>
                <w:sz w:val="20"/>
                <w:szCs w:val="20"/>
              </w:rPr>
              <w:t> </w:t>
            </w:r>
          </w:p>
        </w:tc>
      </w:tr>
      <w:tr w:rsidR="00BA43D7" w:rsidRPr="001B6562">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BA43D7">
            <w:pPr>
              <w:widowControl w:val="0"/>
              <w:numPr>
                <w:ilvl w:val="0"/>
                <w:numId w:val="27"/>
              </w:numPr>
              <w:spacing w:after="200" w:line="276" w:lineRule="auto"/>
              <w:ind w:left="313"/>
              <w:contextualSpacing/>
              <w:jc w:val="center"/>
              <w:rPr>
                <w:rFonts w:eastAsia="MS Mincho"/>
                <w:sz w:val="20"/>
                <w:szCs w:val="20"/>
                <w:lang w:val="ru-RU"/>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b/>
                <w:sz w:val="20"/>
                <w:szCs w:val="20"/>
                <w:lang w:val="ru-RU"/>
              </w:rPr>
            </w:pPr>
            <w:r w:rsidRPr="001B6562">
              <w:rPr>
                <w:rFonts w:eastAsia="MS Mincho"/>
                <w:b/>
                <w:sz w:val="20"/>
                <w:szCs w:val="20"/>
                <w:lang w:val="ru-RU"/>
              </w:rPr>
              <w:t xml:space="preserve">ремонт приборов безопасности </w:t>
            </w:r>
            <w:r w:rsidRPr="001B6562">
              <w:rPr>
                <w:rFonts w:eastAsia="MS Mincho"/>
                <w:b/>
                <w:sz w:val="20"/>
                <w:szCs w:val="20"/>
                <w:lang w:val="ru-RU"/>
              </w:rPr>
              <w:t>грузоподъемных машин</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rFonts w:eastAsia="MS Mincho"/>
                <w:sz w:val="20"/>
                <w:szCs w:val="20"/>
                <w:lang w:val="ru-RU"/>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rFonts w:eastAsia="MS Mincho"/>
                <w:sz w:val="20"/>
                <w:szCs w:val="20"/>
                <w:lang w:val="ru-RU"/>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rFonts w:eastAsia="MS Mincho"/>
                <w:sz w:val="20"/>
                <w:szCs w:val="20"/>
                <w:lang w:val="ru-RU"/>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BA43D7">
            <w:pPr>
              <w:widowControl w:val="0"/>
              <w:numPr>
                <w:ilvl w:val="0"/>
                <w:numId w:val="27"/>
              </w:numPr>
              <w:spacing w:after="200" w:line="276" w:lineRule="auto"/>
              <w:ind w:left="313"/>
              <w:contextualSpacing/>
              <w:jc w:val="center"/>
              <w:rPr>
                <w:rFonts w:eastAsia="MS Mincho"/>
                <w:sz w:val="20"/>
                <w:szCs w:val="20"/>
                <w:lang w:val="ru-RU"/>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Обслуживание и наладка цепей возбуждения (комплект цепей)</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к-т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0,88</w:t>
            </w:r>
          </w:p>
        </w:tc>
      </w:tr>
      <w:tr w:rsidR="00BA43D7">
        <w:trPr>
          <w:trHeight w:val="87"/>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Текущий ремонт ограничителя грузоподъемности электромеханического</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1,03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Текущий ремонт ограничителя грузоподъемности ОГП-1, ОГК-1, ОНКМ, ОГБ-2, </w:t>
            </w:r>
            <w:r w:rsidRPr="001B6562">
              <w:rPr>
                <w:rFonts w:eastAsia="MS Mincho"/>
                <w:sz w:val="20"/>
                <w:szCs w:val="20"/>
                <w:lang w:val="ru-RU"/>
              </w:rPr>
              <w:t>ПС-32, ОПГ-200</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4,30</w:t>
            </w:r>
          </w:p>
        </w:tc>
      </w:tr>
      <w:tr w:rsidR="00BA43D7">
        <w:trPr>
          <w:trHeight w:val="163"/>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Текущий ремонт ограничителя грузоподъемности ОГБ-3, ОГП-3П</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5,66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Текущий ремонт ограничителя грузоподъемности микропроцессорного типа АСУ ОГП-2</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3,44</w:t>
            </w:r>
          </w:p>
        </w:tc>
      </w:tr>
      <w:tr w:rsidR="00BA43D7">
        <w:trPr>
          <w:trHeight w:val="231"/>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Текущий ремонт ограничителя грузоподъемности микропроцессорного </w:t>
            </w:r>
            <w:r w:rsidRPr="001B6562">
              <w:rPr>
                <w:rFonts w:eastAsia="MS Mincho"/>
                <w:sz w:val="20"/>
                <w:szCs w:val="20"/>
                <w:lang w:val="ru-RU"/>
              </w:rPr>
              <w:t>типа АСУ ОГП-31, 31А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6,02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Текущий ремонт ограничителя грузоподъемности микропроцессорного типа ОНК МП 110, 120, АЗК</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6,45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Текущий ремонт ограничителя грузоподъемности микропроцессорного типа ОНК-140, ОГМ-240</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2,32</w:t>
            </w:r>
          </w:p>
        </w:tc>
      </w:tr>
      <w:tr w:rsidR="00BA43D7">
        <w:trPr>
          <w:trHeight w:val="289"/>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Текущий ремонт </w:t>
            </w:r>
            <w:r w:rsidRPr="001B6562">
              <w:rPr>
                <w:rFonts w:eastAsia="MS Mincho"/>
                <w:sz w:val="20"/>
                <w:szCs w:val="20"/>
                <w:lang w:val="ru-RU"/>
              </w:rPr>
              <w:t>сигнализатора опасного напряжения УАС-1, УАС-1М, Барьер</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2,15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Текущий ремонт сигнализатора опасного напряжения МЗОН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1,55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Текущий ремонт контроллера оголовка стрелы КОС</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1,83</w:t>
            </w:r>
          </w:p>
        </w:tc>
      </w:tr>
      <w:tr w:rsidR="00BA43D7">
        <w:trPr>
          <w:trHeight w:val="33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Текущий ремонт датчика линии ДЛ</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2,04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Текущий ремонт</w:t>
            </w:r>
            <w:r w:rsidRPr="001B6562">
              <w:rPr>
                <w:rFonts w:eastAsia="MS Mincho"/>
                <w:sz w:val="20"/>
                <w:szCs w:val="20"/>
                <w:lang w:val="ru-RU"/>
              </w:rPr>
              <w:t xml:space="preserve"> анемометра М-95М,  М-95МЦ, АСЦ</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1,63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Текущий ремонт антенного хозяйства сигнализаторов опасного напряжения (УАС-1, УАС-1М) телескопическая стрела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0,76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Диагностика приборов безопасности на предмет определения объёма ремонтных работ</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2,04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Демонтаж-монтаж токосъемника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0,24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Демонтаж-монтаж датчика линии (МЗОН, КОС, ДЛ)</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0,50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Демонтаж-монтаж датчика давления (поршневое, штоковое  давление)</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0,41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Настройка давления в штоковой полости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1,00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Демонтаж-монтаж </w:t>
            </w:r>
            <w:r w:rsidRPr="001B6562">
              <w:rPr>
                <w:rFonts w:eastAsia="MS Mincho"/>
                <w:sz w:val="20"/>
                <w:szCs w:val="20"/>
                <w:lang w:val="ru-RU"/>
              </w:rPr>
              <w:t>кабельного барабана (датчик длины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Демонтаж-монтаж счетчика времени наработки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0,39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Демонтаж-монтаж электрогидравлического клапана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0,41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кабельного барабана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2,91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электрогидравлического клапана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0,39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Текущий ремонт токосъемника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0,95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токосъемника ТСУ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4,50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цепей габаритов, осветительных фар и т. д</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0,38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Текущий ремонт силовых цепей (1 цепь)</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цепей возбуждения 1-ой гр. сложности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2,24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цепей возбуждения 2-ой гр. сложности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3,01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цепей возбуждения 3-ей гр. сложности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3,27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Текущий ремонт пульта управления, панели сигнализации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0,44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Текущий ремонт цепей защиты и блокировок</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1,20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Ремонт отопителя </w:t>
            </w:r>
            <w:r w:rsidRPr="001B6562">
              <w:rPr>
                <w:rFonts w:eastAsia="MS Mincho"/>
                <w:sz w:val="20"/>
                <w:szCs w:val="20"/>
                <w:lang w:val="ru-RU"/>
              </w:rPr>
              <w:t>кабины крана-трубоукладчика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Монтаж  отопителя кабины крана-трубоукладчика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2,41</w:t>
            </w:r>
          </w:p>
        </w:tc>
      </w:tr>
      <w:tr w:rsidR="00BA43D7">
        <w:trPr>
          <w:trHeight w:val="33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отопителя кабины автокрана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0,86</w:t>
            </w:r>
          </w:p>
        </w:tc>
      </w:tr>
      <w:tr w:rsidR="00BA43D7">
        <w:trPr>
          <w:trHeight w:val="33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Монтаж отопителя кабины автокрана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2,92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отопителя погрузчика класса ЕК-18</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2,84</w:t>
            </w:r>
          </w:p>
        </w:tc>
      </w:tr>
      <w:tr w:rsidR="00BA43D7">
        <w:trPr>
          <w:trHeight w:val="33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Монтаж ограничителя подъема крюка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2,58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Монтаж гидрораспределителя с электроуправлением, с изготовлением и монтажом переходников и подводящих маслопроводов</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6,45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Монтаж и наладка цепей взаимной блокировки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11,00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Монтаж кабеля по </w:t>
            </w:r>
            <w:r w:rsidRPr="001B6562">
              <w:rPr>
                <w:rFonts w:eastAsia="MS Mincho"/>
                <w:sz w:val="20"/>
                <w:szCs w:val="20"/>
                <w:lang w:val="ru-RU"/>
              </w:rPr>
              <w:t>стреле (1 кабель длиной 20 м)</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0,75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Демонтаж/монтаж приборов безопасности (1 прибор)</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0,13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Монтаж приборов безопасности, для вновь монтируемых (1 прибор)</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0,32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Испытание и настройка приборов безопасности на контрольных грузах (ОГП, </w:t>
            </w:r>
            <w:r w:rsidRPr="001B6562">
              <w:rPr>
                <w:rFonts w:eastAsia="MS Mincho"/>
                <w:sz w:val="20"/>
                <w:szCs w:val="20"/>
                <w:lang w:val="ru-RU"/>
              </w:rPr>
              <w:t>компьютеры)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0,73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Испытание и настройка сигнализаторов опасного напряжения, анемометров (проверка настройки анемометра)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0,43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Комплексная настройка ограничителя грузоподъемности ОНК МП 120, ОНК 140</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1,29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Запасовка троса привода датчика</w:t>
            </w:r>
            <w:r w:rsidRPr="001B6562">
              <w:rPr>
                <w:rFonts w:eastAsia="MS Mincho"/>
                <w:sz w:val="20"/>
                <w:szCs w:val="20"/>
                <w:lang w:val="ru-RU"/>
              </w:rPr>
              <w:t xml:space="preserve"> длины стрелы ограничителей АСУ ОГП 2, 31, 31А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1,29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блока управления</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2,84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Монтаж анемометра, Барьера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3,70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Монтаж ОПГ-1-9</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12,38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Монтаж ОГМ</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24,61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Монтаж ОНК-140, 160</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25,12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Ремонт ограничителя подъема </w:t>
            </w:r>
            <w:r w:rsidRPr="001B6562">
              <w:rPr>
                <w:rFonts w:eastAsia="MS Mincho"/>
                <w:sz w:val="20"/>
                <w:szCs w:val="20"/>
                <w:lang w:val="ru-RU"/>
              </w:rPr>
              <w:t>крюка/сматывания каната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3,01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Замена ограничителя сматывания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1,00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Замена концевого выключателя (бесконтактный /механический)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1,65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клавиши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1,00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Замена кнопки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1,00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Замена педального модуля </w:t>
            </w:r>
            <w:r w:rsidRPr="001B6562">
              <w:rPr>
                <w:rFonts w:eastAsia="MS Mincho"/>
                <w:sz w:val="20"/>
                <w:szCs w:val="20"/>
                <w:lang w:val="ru-RU"/>
              </w:rPr>
              <w:t>(механический/электрический)</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3,00/1,00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датчика вылета ОНК</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2,00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Замена КПЧ ОНК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1,00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БОИ ОНК</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0,50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Замена </w:t>
            </w:r>
            <w:r>
              <w:rPr>
                <w:rFonts w:eastAsia="MS Mincho"/>
                <w:sz w:val="20"/>
                <w:szCs w:val="20"/>
                <w:lang w:val="en-US"/>
              </w:rPr>
              <w:t>MBS</w:t>
            </w:r>
            <w:r>
              <w:rPr>
                <w:rFonts w:eastAsia="MS Mincho"/>
                <w:sz w:val="20"/>
                <w:szCs w:val="20"/>
              </w:rPr>
              <w:t xml:space="preserve"> ОНК</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0,50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Замена датчика азимута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0,50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Замена КОС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0,50</w:t>
            </w:r>
          </w:p>
        </w:tc>
      </w:tr>
      <w:tr w:rsidR="00BA43D7" w:rsidRPr="001B6562">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b/>
                <w:sz w:val="20"/>
                <w:szCs w:val="20"/>
                <w:lang w:val="ru-RU"/>
              </w:rPr>
            </w:pPr>
            <w:r w:rsidRPr="001B6562">
              <w:rPr>
                <w:rFonts w:eastAsia="MS Mincho"/>
                <w:b/>
                <w:sz w:val="20"/>
                <w:szCs w:val="20"/>
                <w:lang w:val="ru-RU"/>
              </w:rPr>
              <w:t xml:space="preserve">Ремонт гидравлики и </w:t>
            </w:r>
            <w:r w:rsidRPr="001B6562">
              <w:rPr>
                <w:rFonts w:eastAsia="MS Mincho"/>
                <w:b/>
                <w:sz w:val="20"/>
                <w:szCs w:val="20"/>
                <w:lang w:val="ru-RU"/>
              </w:rPr>
              <w:t>оборудования автокран</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rFonts w:eastAsia="MS Mincho"/>
                <w:sz w:val="20"/>
                <w:szCs w:val="20"/>
                <w:lang w:val="ru-RU"/>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rFonts w:eastAsia="MS Mincho"/>
                <w:sz w:val="20"/>
                <w:szCs w:val="20"/>
                <w:lang w:val="ru-RU"/>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rFonts w:eastAsia="MS Mincho"/>
                <w:sz w:val="20"/>
                <w:szCs w:val="20"/>
                <w:lang w:val="ru-RU"/>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BA43D7">
            <w:pPr>
              <w:widowControl w:val="0"/>
              <w:numPr>
                <w:ilvl w:val="0"/>
                <w:numId w:val="27"/>
              </w:numPr>
              <w:spacing w:after="200" w:line="276" w:lineRule="auto"/>
              <w:ind w:left="313"/>
              <w:contextualSpacing/>
              <w:jc w:val="center"/>
              <w:rPr>
                <w:rFonts w:eastAsia="MS Mincho"/>
                <w:sz w:val="20"/>
                <w:szCs w:val="20"/>
                <w:lang w:val="ru-RU"/>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b/>
                <w:sz w:val="20"/>
                <w:szCs w:val="20"/>
              </w:rPr>
            </w:pPr>
            <w:r>
              <w:rPr>
                <w:rFonts w:eastAsia="MS Mincho"/>
                <w:b/>
                <w:sz w:val="20"/>
                <w:szCs w:val="20"/>
              </w:rPr>
              <w:t>Г/ц подъема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 монтаж г/ц подъема стрелы автокрана.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3,78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г/ц подъема стрелы автокрана.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11,50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клапана обратно управляемого (КОУ)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1,29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Замена клапана обратно </w:t>
            </w:r>
            <w:r w:rsidRPr="001B6562">
              <w:rPr>
                <w:rFonts w:eastAsia="MS Mincho"/>
                <w:sz w:val="20"/>
                <w:szCs w:val="20"/>
                <w:lang w:val="ru-RU"/>
              </w:rPr>
              <w:t>управляемого (КОУ)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1,03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подшипника ШСЛ-90</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5,16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Разборка и дефектовка г/ц подъема стрелы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3,48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клапана с электромагнитным управлением (ГКР)</w:t>
            </w:r>
          </w:p>
        </w:tc>
        <w:tc>
          <w:tcPr>
            <w:tcW w:w="1226"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rFonts w:eastAsia="MS Mincho"/>
                <w:sz w:val="20"/>
                <w:szCs w:val="20"/>
              </w:rPr>
            </w:pPr>
            <w:r>
              <w:rPr>
                <w:rFonts w:eastAsia="MS Mincho"/>
                <w:sz w:val="20"/>
                <w:szCs w:val="20"/>
              </w:rPr>
              <w:t>2,00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клапана с электромагнитным управлением (ГКР)</w:t>
            </w:r>
          </w:p>
        </w:tc>
        <w:tc>
          <w:tcPr>
            <w:tcW w:w="1226"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rFonts w:eastAsia="MS Mincho"/>
                <w:sz w:val="20"/>
                <w:szCs w:val="20"/>
              </w:rPr>
            </w:pPr>
            <w:r>
              <w:rPr>
                <w:rFonts w:eastAsia="MS Mincho"/>
                <w:sz w:val="20"/>
                <w:szCs w:val="20"/>
              </w:rPr>
              <w:t>5,5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b/>
                <w:sz w:val="20"/>
                <w:szCs w:val="20"/>
              </w:rPr>
            </w:pPr>
            <w:r>
              <w:rPr>
                <w:rFonts w:eastAsia="MS Mincho"/>
                <w:b/>
                <w:sz w:val="20"/>
                <w:szCs w:val="20"/>
              </w:rPr>
              <w:t>Стрела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Разборка сборка двух секционной стрелы автокрана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15,12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Разборка сборка трех секционной стрелы автокрана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18,16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г/ц телескопирования второй секции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9,86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г/ц телескопирования третий секции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9,03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и замета каната выдвижения втягивания телескопической секции стрелы автокрана.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6,45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и замена винта натяжения каната телескопирования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6,36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клапана обратно управляемого (КОУ)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1,29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клапана обратно управляемого (КОУ)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1,03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Реставрация роликов опорной каретки г/ц телескопирования стрелы автокрана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1,20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опорных роликов выдвижения телескопической секции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3,95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Замена комплекта склиз из 4 шт. без </w:t>
            </w:r>
            <w:r w:rsidRPr="001B6562">
              <w:rPr>
                <w:rFonts w:eastAsia="MS Mincho"/>
                <w:sz w:val="20"/>
                <w:szCs w:val="20"/>
                <w:lang w:val="ru-RU"/>
              </w:rPr>
              <w:t>стоимости разборки сборки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1,55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пальца крепления стрелы к поворотной раме</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5,42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грузового блока на оголовке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2,67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неподвижной обоймы полиспаста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4,56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Замена комплекта склиз из 8 шт. без </w:t>
            </w:r>
            <w:r w:rsidRPr="001B6562">
              <w:rPr>
                <w:rFonts w:eastAsia="MS Mincho"/>
                <w:sz w:val="20"/>
                <w:szCs w:val="20"/>
                <w:lang w:val="ru-RU"/>
              </w:rPr>
              <w:t>стоимости разборки сборки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3,27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буксы выдвижения первой секции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6,19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поршня гидроцилиндра выдвижения первой секции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6,19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Испытания г/ц телескопирования второй секции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Разборка сборка 4-х секционной стрелы автокрана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40,70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Разборка и дефектовка г/ц 2-ой секции стрелы автокрана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3,26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 монтаж г/ц телескопирования 2-ой секции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8,70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Демонтаж, монтаж секционной стрелы автокрана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13,91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Изготовление плит скольжения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2,13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шарнирного соединения со стрелой 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16,33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Регулировка натяжения канатов выдвижения (втягивания) секций телескопической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6,45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Опоры автокрана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Демонтаж монтаж опоры </w:t>
            </w:r>
            <w:r>
              <w:rPr>
                <w:rFonts w:eastAsia="MS Mincho"/>
                <w:sz w:val="20"/>
                <w:szCs w:val="20"/>
              </w:rPr>
              <w:t>автокрана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1,46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г/ц вывешивания крана на выносную опору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5,42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г/ц выдвижения выносной опоры.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4,56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буксы на г/ц выносной опоры.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2,58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поршня на г/ц выносной опоры.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2,58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Замена </w:t>
            </w:r>
            <w:r>
              <w:rPr>
                <w:rFonts w:eastAsia="MS Mincho"/>
                <w:sz w:val="20"/>
                <w:szCs w:val="20"/>
              </w:rPr>
              <w:t>уголка г/ц</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0,30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г/з г/ц вывешивания крана на выносную опору.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1,12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г/з г/ц вывешивания крана на выносную опору.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1,63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г/ц опоры автокрана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3,70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 разборка и дефектовка г/ц опоры автокрана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3,18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г/ц выдвижения  выносных  опор</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3,13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Протяжка, замена болтовых соединений опор автокрана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0,52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Разборка, сборка опоры 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11,18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Ремонт шлангового барабана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5,00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Замена шлангового барабана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1,00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b/>
                <w:sz w:val="20"/>
                <w:szCs w:val="20"/>
              </w:rPr>
            </w:pPr>
            <w:r>
              <w:rPr>
                <w:rFonts w:eastAsia="MS Mincho"/>
                <w:b/>
                <w:sz w:val="20"/>
                <w:szCs w:val="20"/>
              </w:rPr>
              <w:t>Гидрораспределитель опор</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Демонтаж монтаж гидрораспределителя опор</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2,67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гидрораспределителя опор автокрана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8,76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трубопроводов гидрораспределителя опор</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1,46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Замена гидрораспределителя опор с изготовление </w:t>
            </w:r>
            <w:r w:rsidRPr="001B6562">
              <w:rPr>
                <w:rFonts w:eastAsia="MS Mincho"/>
                <w:sz w:val="20"/>
                <w:szCs w:val="20"/>
                <w:lang w:val="ru-RU"/>
              </w:rPr>
              <w:t>крепления, переходников, штуцеров, рычагов управления и труб высокого давления</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7,05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Обвязка гидрораспределителя опор  с изготовлением креплений, переходников, штуцеров, рычагов управления и труб высокого давления</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7,27</w:t>
            </w:r>
          </w:p>
        </w:tc>
      </w:tr>
      <w:tr w:rsidR="00BA43D7">
        <w:trPr>
          <w:trHeight w:val="33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b/>
                <w:sz w:val="20"/>
                <w:szCs w:val="20"/>
              </w:rPr>
            </w:pPr>
            <w:r>
              <w:rPr>
                <w:rFonts w:eastAsia="MS Mincho"/>
                <w:b/>
                <w:sz w:val="20"/>
                <w:szCs w:val="20"/>
              </w:rPr>
              <w:t xml:space="preserve">Основной гидрораспределитель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 монтаж гидрораспределителя основных операций</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2,92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гидрораспределителя основных операций</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11,00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Регулировка и настройка рабочих позиций золотников гидрораспределителя</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2,84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Замена гидрораспределителя основных операций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4,56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Обвязка гидрораспределителя основных операций  с изготовлением креплений, переходников, штуцеров, рычагов управления и труб высокого давления</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7,15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b/>
                <w:sz w:val="20"/>
                <w:szCs w:val="20"/>
              </w:rPr>
            </w:pPr>
            <w:r>
              <w:rPr>
                <w:rFonts w:eastAsia="MS Mincho"/>
                <w:b/>
                <w:sz w:val="20"/>
                <w:szCs w:val="20"/>
              </w:rPr>
              <w:t xml:space="preserve">Редуктор поворота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 монтаж</w:t>
            </w:r>
            <w:r w:rsidRPr="001B6562">
              <w:rPr>
                <w:rFonts w:eastAsia="MS Mincho"/>
                <w:sz w:val="20"/>
                <w:szCs w:val="20"/>
                <w:lang w:val="ru-RU"/>
              </w:rPr>
              <w:t xml:space="preserve"> редуктора механизма поворота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9,46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редуктора механизма поворота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10,83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размыкателя тормоза мех. поворота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1,46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РТИ гидромотора поворота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3,01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шестерни редуктора поворота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1,12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тормозных</w:t>
            </w:r>
            <w:r w:rsidRPr="001B6562">
              <w:rPr>
                <w:rFonts w:eastAsia="MS Mincho"/>
                <w:sz w:val="20"/>
                <w:szCs w:val="20"/>
                <w:lang w:val="ru-RU"/>
              </w:rPr>
              <w:t xml:space="preserve"> колодок механизма поворота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2,49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гидромотора механизма поворота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8,00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гидромотора механизма поворота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Замена механизма поворота в сборе с демонтажем-монтажом гидромотора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Ремонт редуктора механизма </w:t>
            </w:r>
            <w:r w:rsidRPr="001B6562">
              <w:rPr>
                <w:rFonts w:eastAsia="MS Mincho"/>
                <w:sz w:val="20"/>
                <w:szCs w:val="20"/>
                <w:lang w:val="ru-RU"/>
              </w:rPr>
              <w:t>поворота МП72</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16,68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 монтаж размыкателя тормоза механизма поворота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0,59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Каната блочная система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грузового каната автокрана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6,01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устройства исключающее выход каната из ручьев блока на оголовке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устройства предохраняющего канат от перетирания о металлоконструкцию</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блока полиспаста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3,09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каната грузового полиспаста крана пневмоколесного, гусеничного</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5,24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Замена каната стрелового </w:t>
            </w:r>
            <w:r w:rsidRPr="001B6562">
              <w:rPr>
                <w:rFonts w:eastAsia="MS Mincho"/>
                <w:sz w:val="20"/>
                <w:szCs w:val="20"/>
                <w:lang w:val="ru-RU"/>
              </w:rPr>
              <w:t>полиспаста крана пневмоколесного, гусеничного</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4,99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Запасовка грузового каната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2,84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b/>
                <w:sz w:val="20"/>
                <w:szCs w:val="20"/>
              </w:rPr>
            </w:pPr>
            <w:r>
              <w:rPr>
                <w:rFonts w:eastAsia="MS Mincho"/>
                <w:b/>
                <w:sz w:val="20"/>
                <w:szCs w:val="20"/>
              </w:rPr>
              <w:t>Механизм подъема груза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г/мотора грузовой лебедки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2,67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РТИ г/мотора грузовой лебедки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2,58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Замена тормозных колодок на </w:t>
            </w:r>
            <w:r w:rsidRPr="001B6562">
              <w:rPr>
                <w:rFonts w:eastAsia="MS Mincho"/>
                <w:sz w:val="20"/>
                <w:szCs w:val="20"/>
                <w:lang w:val="ru-RU"/>
              </w:rPr>
              <w:t>грузовой лебедке</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3,27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эластичной муфты (звездочки)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2,06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тормоза лебедки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3,52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размыкателя тормоза грузовой лебедки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1,29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 монтаж редуктора грузовой лебедки.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7,91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Ревизия редуктора грузовой </w:t>
            </w:r>
            <w:r>
              <w:rPr>
                <w:rFonts w:eastAsia="MS Mincho"/>
                <w:sz w:val="20"/>
                <w:szCs w:val="20"/>
              </w:rPr>
              <w:t>лебедки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3,78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торцевых крышек редуктора грузовой лебедки.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гидромотора грузовой лебедки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8,94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редуктора стреловой лебедки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6,10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тормозных колодок тормоза стреловой лебедки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0,67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Замена масла редуктора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 монтаж г/мотора грузовой лебедки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2,76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 монтаж размыкателя тормоза грузовой лебедки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0,62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Замена грузовой лебедки в сборе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2,00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Замена барабана грузовой лебедки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6,00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тормозного клапана (ГКТ)</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2,00</w:t>
            </w:r>
          </w:p>
        </w:tc>
      </w:tr>
      <w:tr w:rsidR="00BA43D7">
        <w:trPr>
          <w:trHeight w:val="33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b/>
                <w:sz w:val="20"/>
                <w:szCs w:val="20"/>
              </w:rPr>
            </w:pPr>
            <w:r>
              <w:rPr>
                <w:rFonts w:eastAsia="MS Mincho"/>
                <w:b/>
                <w:sz w:val="20"/>
                <w:szCs w:val="20"/>
              </w:rPr>
              <w:t xml:space="preserve">Блокировка подвески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механизма блокировки зад. подвески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4,38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г/ц блокировки зад. подвески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6,71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и установка креплений рычага вала стабилизатора упругих подвесок</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2,24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шлицевого вала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1,72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и установка двухлучевого рычага с серьгами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9,91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 монтаж колеса на шасси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2,09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Вращающиеся соединение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вращающегося соединения с демонтажем - монтажом</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18,82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рукавов низкого давления (РНД)</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0,17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Диагностика регулировка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Диагностика работоспособности гидросистемы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4,38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Регулировка предохранительных клапанов механизма поворота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1,20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Регулировка ремонт гидроклапана </w:t>
            </w:r>
            <w:r>
              <w:rPr>
                <w:rFonts w:eastAsia="MS Mincho"/>
                <w:sz w:val="20"/>
                <w:szCs w:val="20"/>
              </w:rPr>
              <w:t>регулятора 94030</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2,41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Регулировка КОУ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0,77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Регулировка давления в гидросистеме</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2,06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b/>
                <w:sz w:val="20"/>
                <w:szCs w:val="20"/>
              </w:rPr>
            </w:pPr>
            <w:r>
              <w:rPr>
                <w:rFonts w:eastAsia="MS Mincho"/>
                <w:b/>
                <w:sz w:val="20"/>
                <w:szCs w:val="20"/>
              </w:rPr>
              <w:t>Прочие</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фильтров и ревизия гидрооборудования</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11,52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двухходового 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1,47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Промывка гидробака с демонтажем </w:t>
            </w:r>
            <w:r w:rsidRPr="001B6562">
              <w:rPr>
                <w:rFonts w:eastAsia="MS Mincho"/>
                <w:sz w:val="20"/>
                <w:szCs w:val="20"/>
                <w:lang w:val="ru-RU"/>
              </w:rPr>
              <w:t>монтажом</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3,35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и установка масломерного стекла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рукавов высокого давления (РВД)</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0,17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и замена трубки высокого давления</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0,60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РТИ г/насоса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1,81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насоса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3,18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фильтрующего элемента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0,43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Заливка масла в гидросистему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0,40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манометра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0,12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Испытания системы гидравлики на холостом ходу и на контрольных грузах</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1,03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Демонтаж, монтаж кабины крановщика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3,61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Промывка </w:t>
            </w:r>
            <w:r>
              <w:rPr>
                <w:rFonts w:eastAsia="MS Mincho"/>
                <w:sz w:val="20"/>
                <w:szCs w:val="20"/>
              </w:rPr>
              <w:t>гидросистемы промывочным раствором</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4,35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рукава высокого давления РВД</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0,56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b/>
                <w:sz w:val="20"/>
                <w:szCs w:val="20"/>
              </w:rPr>
            </w:pPr>
            <w:r>
              <w:rPr>
                <w:rFonts w:eastAsia="MS Mincho"/>
                <w:b/>
                <w:sz w:val="20"/>
                <w:szCs w:val="20"/>
              </w:rPr>
              <w:t>Механизмы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карданного вала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стекла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2,15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крюковой подвески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1,55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Замена коробки отбора мощности (КОМ) с </w:t>
            </w:r>
            <w:r w:rsidRPr="001B6562">
              <w:rPr>
                <w:rFonts w:eastAsia="MS Mincho"/>
                <w:sz w:val="20"/>
                <w:szCs w:val="20"/>
                <w:lang w:val="ru-RU"/>
              </w:rPr>
              <w:t>регулировкой</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5,33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Ремонт коробки отбора мощности (КОМ)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6,95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sidRPr="001B6562">
              <w:rPr>
                <w:rFonts w:eastAsia="MS Mincho"/>
                <w:sz w:val="20"/>
                <w:szCs w:val="20"/>
                <w:lang w:val="ru-RU"/>
              </w:rPr>
              <w:t xml:space="preserve">Демонтаж монтаж поворотной платформы автокрана грузоподъемностью до 16 т.  </w:t>
            </w:r>
            <w:r>
              <w:rPr>
                <w:rFonts w:eastAsia="MS Mincho"/>
                <w:sz w:val="20"/>
                <w:szCs w:val="20"/>
              </w:rPr>
              <w:t>для замены ОПУ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41,83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ОПУ автокрана грузоподъемностью до 16 т.</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7,57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sidRPr="001B6562">
              <w:rPr>
                <w:rFonts w:eastAsia="MS Mincho"/>
                <w:sz w:val="20"/>
                <w:szCs w:val="20"/>
                <w:lang w:val="ru-RU"/>
              </w:rPr>
              <w:t xml:space="preserve">Демонтаж </w:t>
            </w:r>
            <w:r w:rsidRPr="001B6562">
              <w:rPr>
                <w:rFonts w:eastAsia="MS Mincho"/>
                <w:sz w:val="20"/>
                <w:szCs w:val="20"/>
                <w:lang w:val="ru-RU"/>
              </w:rPr>
              <w:t xml:space="preserve">монтаж поворотной платформы автокрана грузоподъемностью до 25 т.  </w:t>
            </w:r>
            <w:r>
              <w:rPr>
                <w:rFonts w:eastAsia="MS Mincho"/>
                <w:sz w:val="20"/>
                <w:szCs w:val="20"/>
              </w:rPr>
              <w:t>для замены ОПУ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50,35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ОПУ автокрана грузоподъемностью до 25 т.</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7,39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Установка тросика управления двигателем</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1,98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неподвижной обоймы грузового полиспаста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6,28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Изготовление штуцеров, переходников.</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0,17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регулировочного кольца шкворневой фиксации опоры на неповоротной раме автокрана.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0,66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Протяжка ОПУ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3,95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Изготовление втулки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0,60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Изготовление торцевой </w:t>
            </w:r>
            <w:r>
              <w:rPr>
                <w:rFonts w:eastAsia="MS Mincho"/>
                <w:sz w:val="20"/>
                <w:szCs w:val="20"/>
              </w:rPr>
              <w:t>крышки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0,70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вентиля, 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0,16</w:t>
            </w:r>
          </w:p>
        </w:tc>
      </w:tr>
      <w:tr w:rsidR="00BA43D7">
        <w:trPr>
          <w:trHeight w:val="33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Изготовление шайб</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0,53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Изготовление ригеля</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Изготовление фланцевых соединений</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Монтаж игольчатого крана с изготовлением переходника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0,95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Ремонт механизма </w:t>
            </w:r>
            <w:r w:rsidRPr="001B6562">
              <w:rPr>
                <w:rFonts w:eastAsia="MS Mincho"/>
                <w:sz w:val="20"/>
                <w:szCs w:val="20"/>
                <w:lang w:val="ru-RU"/>
              </w:rPr>
              <w:t>блокировки задвижения средней секции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1,46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гидроцилиндра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8,66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гидромотора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9,55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ТО-1 крановой установки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7,04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Ремонт штока по сварному шву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8,52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Демонтаж монтаж крановой установки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49,78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Ремонт домкрата гидравлического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3,91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Регулировка клапана распределителя</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1,48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направляющего ролика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0,96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Нанесение предупредительной окраски на крюковую обойму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2,44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Демонтаж монтаж карданного вала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1,30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Ремонт </w:t>
            </w:r>
            <w:r>
              <w:rPr>
                <w:rFonts w:eastAsia="MS Mincho"/>
                <w:sz w:val="20"/>
                <w:szCs w:val="20"/>
              </w:rPr>
              <w:t>карданного вала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1,74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Демонтаж монтаж трубопроводов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1,09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Изготовление трубопроводов</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2,09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 монтаж болтов закрепленных с применением сварки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0,25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Устранение выработки отверстий и пальца в шарнирном соединении </w:t>
            </w:r>
            <w:r w:rsidRPr="001B6562">
              <w:rPr>
                <w:rFonts w:eastAsia="MS Mincho"/>
                <w:sz w:val="20"/>
                <w:szCs w:val="20"/>
                <w:lang w:val="ru-RU"/>
              </w:rPr>
              <w:t>гидроцилиндра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16,33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Монтаж, подключение манометра с изготовлением крепления штуцеров</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2,67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b/>
                <w:sz w:val="20"/>
                <w:szCs w:val="20"/>
              </w:rPr>
            </w:pPr>
            <w:r>
              <w:rPr>
                <w:rFonts w:eastAsia="MS Mincho"/>
                <w:b/>
                <w:sz w:val="20"/>
                <w:szCs w:val="20"/>
              </w:rPr>
              <w:t>Автоподъемники. (автовышки)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b/>
                <w:sz w:val="20"/>
                <w:szCs w:val="20"/>
              </w:rPr>
            </w:pPr>
            <w:r>
              <w:rPr>
                <w:rFonts w:eastAsia="MS Mincho"/>
                <w:b/>
                <w:sz w:val="20"/>
                <w:szCs w:val="20"/>
              </w:rPr>
              <w:t>Гидроцилиндры подъема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 монтаж г/ц подъема стрелы нижнего колена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3,87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Ремонт г/ц </w:t>
            </w:r>
            <w:r w:rsidRPr="001B6562">
              <w:rPr>
                <w:rFonts w:eastAsia="MS Mincho"/>
                <w:sz w:val="20"/>
                <w:szCs w:val="20"/>
                <w:lang w:val="ru-RU"/>
              </w:rPr>
              <w:t>подъема стрелы нижнего колена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7,91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Ремонт гидрозамка на г/ц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2,07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гидрошарнира для подачи рабочей жидкости к г/ц</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1,72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 монтаж г/ц подъема стрелы среднего колена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1,81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г/ц подъема стрелы среднего колена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7,65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 монтаж г/ц подъема стрелы верхнего колена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1,12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г/ц подъема стрелы верхнего колена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3,01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буксы на г/ц подъема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3,19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поршня на г/ц подъема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2,96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Демонтаж, </w:t>
            </w:r>
            <w:r w:rsidRPr="001B6562">
              <w:rPr>
                <w:rFonts w:eastAsia="MS Mincho"/>
                <w:sz w:val="20"/>
                <w:szCs w:val="20"/>
                <w:lang w:val="ru-RU"/>
              </w:rPr>
              <w:t>разборка и дефектовка г/ц подъема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5,42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Опоры автоподъемника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 монтаж опоры автоподъемника вышки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1,81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г/ц опоры автоподъемника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6,62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гидрозамка опоры подъемника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0,65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гидрозамка опоры</w:t>
            </w:r>
            <w:r>
              <w:rPr>
                <w:rFonts w:eastAsia="MS Mincho"/>
                <w:sz w:val="20"/>
                <w:szCs w:val="20"/>
              </w:rPr>
              <w:t xml:space="preserve"> подъемника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1,72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буксы на г/ц выносной опоры.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2,58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поршня на г/ц выносной опоры.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2,58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b/>
                <w:sz w:val="20"/>
                <w:szCs w:val="20"/>
              </w:rPr>
            </w:pPr>
            <w:r>
              <w:rPr>
                <w:rFonts w:eastAsia="MS Mincho"/>
                <w:b/>
                <w:sz w:val="20"/>
                <w:szCs w:val="20"/>
              </w:rPr>
              <w:t>Гидрораспределитель</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 монтаж гидрораспределителя опор автоподъемника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1,72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Ремонт </w:t>
            </w:r>
            <w:r>
              <w:rPr>
                <w:rFonts w:eastAsia="MS Mincho"/>
                <w:sz w:val="20"/>
                <w:szCs w:val="20"/>
              </w:rPr>
              <w:t>гидрораспределителя опор автоподъемника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4,47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гидрораспределителя управления верхним оборудованием</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4,90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Демонтаж монтаж основного гидрораспределителя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2,87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Ремонт основного гидрораспределителя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10,64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Замена </w:t>
            </w:r>
            <w:r w:rsidRPr="001B6562">
              <w:rPr>
                <w:rFonts w:eastAsia="MS Mincho"/>
                <w:sz w:val="20"/>
                <w:szCs w:val="20"/>
                <w:lang w:val="ru-RU"/>
              </w:rPr>
              <w:t>гидрораспределителя с изготовление крепления, штуцеров, переходников и обвязкой гидросистемы рукавами высокого давления</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4,47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Регулировка и настройка рабочих позиций золотников гидрораспределителя</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2,84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Редуктор поворота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Демонтаж </w:t>
            </w:r>
            <w:r w:rsidRPr="001B6562">
              <w:rPr>
                <w:rFonts w:eastAsia="MS Mincho"/>
                <w:sz w:val="20"/>
                <w:szCs w:val="20"/>
                <w:lang w:val="ru-RU"/>
              </w:rPr>
              <w:t>монтаж редуктора поворота комплекта колен автоподъемника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1,98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редуктора поворота комплекта колен</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7,14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регулировочных шайб  редуктора поворота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0,24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Демонтаж монтаж редуктора телескопирования стрелы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2,77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Ремонт редуктора телескопирования стрелы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7,98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гидромотора механизма поворота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масла редуктора поворота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Вращающиеся соединение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вращающегося соединения с полным демонтажем монтажом</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9,28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Монтаж вращающегося соединения</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2,57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Диагностика регулировка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Диагностика работоспособности гидросистемы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1,21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настройка гидроклапана гидросистемы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1,89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фильтрующих элементов</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0,52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Ремонт крана аварийного </w:t>
            </w:r>
            <w:r w:rsidRPr="001B6562">
              <w:rPr>
                <w:rFonts w:eastAsia="MS Mincho"/>
                <w:sz w:val="20"/>
                <w:szCs w:val="20"/>
                <w:lang w:val="ru-RU"/>
              </w:rPr>
              <w:t>опускания комплекта колен</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0,66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Промывка гидробака с демонтажем монтажом</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1,91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и установка масломерного стекла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рукавов высокого давления (РВД)</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0,17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и замена трубки высокого давления</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0,60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РТИ г/насоса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1,35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насоса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2,04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масла в гидросистеме автоподъемника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Заливка масла в гидросистему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0,40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манометра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0,12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Испытания системы гидравлики на холостом ходу и на </w:t>
            </w:r>
            <w:r w:rsidRPr="001B6562">
              <w:rPr>
                <w:rFonts w:eastAsia="MS Mincho"/>
                <w:sz w:val="20"/>
                <w:szCs w:val="20"/>
                <w:lang w:val="ru-RU"/>
              </w:rPr>
              <w:t>контрольных грузах.</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1,03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предохранительного клапана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1,63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Замена рукавов низкого давления (РНД)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0,26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комплекта рукавов высокого давления (РВД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5,86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Замена фильтров и ревизия гидрооборудования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11,39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b/>
                <w:sz w:val="20"/>
                <w:szCs w:val="20"/>
              </w:rPr>
            </w:pPr>
            <w:r>
              <w:rPr>
                <w:rFonts w:eastAsia="MS Mincho"/>
                <w:b/>
                <w:sz w:val="20"/>
                <w:szCs w:val="20"/>
              </w:rPr>
              <w:t>Механизмы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Протяжка ОПУ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2,26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Изготовление втулки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0,60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Изготовление пальца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0,56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Изготовление торцевой крышки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0,63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вентиля, 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0,16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Изготовление шайб</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0,53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Изготовление штуцеров, переходников.</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0,17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Реставрация роликов опорной каретки телескопирования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1,63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Установка болтов ОПУ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0,23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Демонтаж монтаж стрелы автоподъемника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24,17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Демонтаж монтаж стрелы АП-17</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14,05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Демонтаж монтаж люльки автоподъемника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5,16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Регулировка системы ориентации  пола люльки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4,38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пальца крепления нижнего колена к стойкам поворотной рамы.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6,36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и замена каната системы ориентации пола люльки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3,01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Регулировка натяжения троса одного </w:t>
            </w:r>
            <w:r w:rsidRPr="001B6562">
              <w:rPr>
                <w:rFonts w:eastAsia="MS Mincho"/>
                <w:sz w:val="20"/>
                <w:szCs w:val="20"/>
                <w:lang w:val="ru-RU"/>
              </w:rPr>
              <w:t>колена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1,20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Ремонт цепи телескопирования стрелы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3,39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тяг следящей системы ориентации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Установка рычага и изготовление фиксирующей шайбы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0,65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Демонтаж монтаж цепи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0,60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Ремонт приводной цепи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3,04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ТО-1 автовышки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7,04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Замена болтов крепления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3,39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гидрозамка г/ц</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1,13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Замена  г/ц подъемника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3,41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Замена редуктора поворота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3,34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 монтаж поворотной платформы автоподъемника  для замены ОПУ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49,34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ОПУ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7,23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Демонтаж, монтаж колена стрелы автоподъемника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14,78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Изготовление штуцеров, переходников.</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0,17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Замена клапанного блока механизма поворота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1,00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b/>
                <w:sz w:val="20"/>
                <w:szCs w:val="20"/>
              </w:rPr>
            </w:pPr>
            <w:r>
              <w:rPr>
                <w:rFonts w:eastAsia="MS Mincho"/>
                <w:b/>
                <w:sz w:val="20"/>
                <w:szCs w:val="20"/>
              </w:rPr>
              <w:t xml:space="preserve">Краны манипуляторы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b/>
                <w:sz w:val="20"/>
                <w:szCs w:val="20"/>
              </w:rPr>
            </w:pPr>
            <w:r>
              <w:rPr>
                <w:rFonts w:eastAsia="MS Mincho"/>
                <w:b/>
                <w:sz w:val="20"/>
                <w:szCs w:val="20"/>
              </w:rPr>
              <w:t xml:space="preserve">Опора крана манипуляторной </w:t>
            </w:r>
            <w:r>
              <w:rPr>
                <w:rFonts w:eastAsia="MS Mincho"/>
                <w:b/>
                <w:sz w:val="20"/>
                <w:szCs w:val="20"/>
              </w:rPr>
              <w:t>установки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 монтаж опоры крана манипуляторной</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1,81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г/ц вывешивания крана на выносную опору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5,42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г/ц выдвижения выносной опоры.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4,56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буксы на г/ц выносной опоры.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2,57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Изготовление </w:t>
            </w:r>
            <w:r w:rsidRPr="001B6562">
              <w:rPr>
                <w:rFonts w:eastAsia="MS Mincho"/>
                <w:sz w:val="20"/>
                <w:szCs w:val="20"/>
                <w:lang w:val="ru-RU"/>
              </w:rPr>
              <w:t>поршня на г/ц выносной опоры.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2,58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г/з г/ц вывешивания крана на выносную опору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0,72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г/з г/ц вывешивания крана на выносную опору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0,90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Изготовление гидрозамка гидроцилиндра опоры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2,41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и монтаж пальца</w:t>
            </w:r>
            <w:r w:rsidRPr="001B6562">
              <w:rPr>
                <w:rFonts w:eastAsia="MS Mincho"/>
                <w:sz w:val="20"/>
                <w:szCs w:val="20"/>
                <w:lang w:val="ru-RU"/>
              </w:rPr>
              <w:t xml:space="preserve"> выносной опоры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5,64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кольца втулки шарнирных соединений стрелы КМУ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1,48</w:t>
            </w:r>
          </w:p>
        </w:tc>
      </w:tr>
      <w:tr w:rsidR="00BA43D7" w:rsidRPr="001B6562">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b/>
                <w:sz w:val="20"/>
                <w:szCs w:val="20"/>
                <w:lang w:val="ru-RU"/>
              </w:rPr>
            </w:pPr>
            <w:r w:rsidRPr="001B6562">
              <w:rPr>
                <w:rFonts w:eastAsia="MS Mincho"/>
                <w:b/>
                <w:sz w:val="20"/>
                <w:szCs w:val="20"/>
                <w:lang w:val="ru-RU"/>
              </w:rPr>
              <w:t>Г/ц подъема и рукояти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rFonts w:eastAsia="MS Mincho"/>
                <w:sz w:val="20"/>
                <w:szCs w:val="20"/>
                <w:lang w:val="ru-RU"/>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rFonts w:eastAsia="MS Mincho"/>
                <w:sz w:val="20"/>
                <w:szCs w:val="20"/>
                <w:lang w:val="ru-RU"/>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rFonts w:eastAsia="MS Mincho"/>
                <w:sz w:val="20"/>
                <w:szCs w:val="20"/>
                <w:lang w:val="ru-RU"/>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BA43D7">
            <w:pPr>
              <w:widowControl w:val="0"/>
              <w:numPr>
                <w:ilvl w:val="0"/>
                <w:numId w:val="27"/>
              </w:numPr>
              <w:spacing w:after="200" w:line="276" w:lineRule="auto"/>
              <w:ind w:left="313"/>
              <w:contextualSpacing/>
              <w:jc w:val="center"/>
              <w:rPr>
                <w:rFonts w:eastAsia="MS Mincho"/>
                <w:sz w:val="20"/>
                <w:szCs w:val="20"/>
                <w:lang w:val="ru-RU"/>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Демонтаж монтаж г/ц подъема стрелы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2,23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г/ц подъема стрелы автокрана.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11,52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Демонтаж монтаж г/ц  раскрытия рукояти стрелы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2,36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Ремонт г/ц раскрытия рукояти стрелы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11,47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клапана обратно управляемого (КОУ)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1,29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клапана обратно управляемого (КОУ)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1,03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подшипника ШСЛ-90</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5,16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и установка опорных роликов</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1,20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Ремонт г/з г/ц подъема стрелы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1,87</w:t>
            </w:r>
          </w:p>
        </w:tc>
      </w:tr>
      <w:tr w:rsidR="00BA43D7">
        <w:trPr>
          <w:trHeight w:val="157"/>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Изготовление поршня на г/ц подъема стрелы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3,19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Изготовление буксы на г/ц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3,12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b/>
                <w:sz w:val="20"/>
                <w:szCs w:val="20"/>
              </w:rPr>
            </w:pPr>
            <w:r>
              <w:rPr>
                <w:rFonts w:eastAsia="MS Mincho"/>
                <w:b/>
                <w:sz w:val="20"/>
                <w:szCs w:val="20"/>
              </w:rPr>
              <w:t xml:space="preserve">Гидроцилиндры поворота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Демонтаж монтаж </w:t>
            </w:r>
            <w:r w:rsidRPr="001B6562">
              <w:rPr>
                <w:rFonts w:eastAsia="MS Mincho"/>
                <w:sz w:val="20"/>
                <w:szCs w:val="20"/>
                <w:lang w:val="ru-RU"/>
              </w:rPr>
              <w:t>гидроцилиндра поворота крана манипуляторной установки.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2,15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гидроцилиндра поворота крана манипуляторной установки.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7,74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Изготовление втулки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0,60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Замена зубчатой рейки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5,00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b/>
                <w:sz w:val="20"/>
                <w:szCs w:val="20"/>
              </w:rPr>
            </w:pPr>
            <w:r>
              <w:rPr>
                <w:rFonts w:eastAsia="MS Mincho"/>
                <w:b/>
                <w:sz w:val="20"/>
                <w:szCs w:val="20"/>
              </w:rPr>
              <w:t>Стрела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Демонтаж монтаж стрелы крана </w:t>
            </w:r>
            <w:r w:rsidRPr="001B6562">
              <w:rPr>
                <w:rFonts w:eastAsia="MS Mincho"/>
                <w:sz w:val="20"/>
                <w:szCs w:val="20"/>
                <w:lang w:val="ru-RU"/>
              </w:rPr>
              <w:t>манипуляторной установки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12,98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 монтаж телескопической секции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1,63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гидроцилиндра телескопирования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4,73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клапана обратно управляемого (КОУ)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1,11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клапана обратно управляемого (КОУ)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склиз</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2,49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опорных роликов выдвижения телескопической секции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0,56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стопорного пальца колонны к неповоротной раме</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0,95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крюковой подвески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2,17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крюковой подвески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1,91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Демонтаж монтаж гидроцилиндра телескопирования стрелы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3,91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Изготовление буксы на г/ц телескопирования стрелы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3,17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Изготовление поршня на г/ц телескопирования стрелы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3,26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Разборка, сборка секционной трубы КМУ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39,72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Регулировка натяжения канатов выдвижения (втягивания) секций телескопической стрелы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6,45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Ремонт стойки поддержки стрелы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1,00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Замена стойки поддержки стрелы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5,00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b/>
                <w:sz w:val="20"/>
                <w:szCs w:val="20"/>
              </w:rPr>
            </w:pPr>
            <w:r>
              <w:rPr>
                <w:rFonts w:eastAsia="MS Mincho"/>
                <w:b/>
                <w:sz w:val="20"/>
                <w:szCs w:val="20"/>
              </w:rPr>
              <w:t>Гидрораспределитель опор</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Демонтаж монтаж гидрораспределителя </w:t>
            </w:r>
            <w:r>
              <w:rPr>
                <w:rFonts w:eastAsia="MS Mincho"/>
                <w:sz w:val="20"/>
                <w:szCs w:val="20"/>
              </w:rPr>
              <w:t>опор</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2,67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гидрораспределителя опор автокрана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7,73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трубопроводов гидрораспределителя опор</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1,46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Замена гидрораспределителя опор с изготовление крепления, переходников, штуцеров, рычагов управления и труб высокого </w:t>
            </w:r>
            <w:r w:rsidRPr="001B6562">
              <w:rPr>
                <w:rFonts w:eastAsia="MS Mincho"/>
                <w:sz w:val="20"/>
                <w:szCs w:val="20"/>
                <w:lang w:val="ru-RU"/>
              </w:rPr>
              <w:t>давления</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7,05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b/>
                <w:sz w:val="20"/>
                <w:szCs w:val="20"/>
              </w:rPr>
            </w:pPr>
            <w:r>
              <w:rPr>
                <w:rFonts w:eastAsia="MS Mincho"/>
                <w:b/>
                <w:sz w:val="20"/>
                <w:szCs w:val="20"/>
              </w:rPr>
              <w:t xml:space="preserve">Основной гидрораспределитель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 монтаж гидрораспределителя основных операций</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2,92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гидрораспределителя основных операций</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11,00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Регулировка и настройка рабочих позиций золотников гидрораспределителя</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2,84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b/>
                <w:sz w:val="20"/>
                <w:szCs w:val="20"/>
              </w:rPr>
            </w:pPr>
            <w:r>
              <w:rPr>
                <w:rFonts w:eastAsia="MS Mincho"/>
                <w:b/>
                <w:sz w:val="20"/>
                <w:szCs w:val="20"/>
              </w:rPr>
              <w:t xml:space="preserve">Регулировка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настройка гидроклапана гидросистемы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1,82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фильтрующих элементов</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0,52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Промывка гидробака с демонтажем монтажом</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3,31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и установка масломерного стекла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Замена </w:t>
            </w:r>
            <w:r w:rsidRPr="001B6562">
              <w:rPr>
                <w:rFonts w:eastAsia="MS Mincho"/>
                <w:sz w:val="20"/>
                <w:szCs w:val="20"/>
                <w:lang w:val="ru-RU"/>
              </w:rPr>
              <w:t>рукавов высокого давления (РВД)</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0,17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комплекта рукавов высокого давления РВД</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5,98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Изготовление и замена трубки высокого давления</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0,60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РТИ г/насоса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1,21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насоса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2,05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масла в гидросистеме</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Заливка масла в гидросистему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0,36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манометра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0,12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Испытания системы гидравлики на холостом ходу и на контрольных грузах.</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1,03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предохранительного клапана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1,33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Демонтаж монтаж трубопроводов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1,09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Изготовление трубопроводов</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2,09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Устранение подтекания жидкости в резьбовом соединении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Испытания г/ц</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1,74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Разборка и дефектовка г/ц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2,83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фильтров и ревизия гидрооборудования</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11,31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Регулировка давления в </w:t>
            </w:r>
            <w:r>
              <w:rPr>
                <w:rFonts w:eastAsia="MS Mincho"/>
                <w:sz w:val="20"/>
                <w:szCs w:val="20"/>
              </w:rPr>
              <w:t>гидросистеме</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2,06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b/>
                <w:sz w:val="20"/>
                <w:szCs w:val="20"/>
              </w:rPr>
            </w:pPr>
            <w:r>
              <w:rPr>
                <w:rFonts w:eastAsia="MS Mincho"/>
                <w:b/>
                <w:sz w:val="20"/>
                <w:szCs w:val="20"/>
              </w:rPr>
              <w:t>Механизмы</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Протяжка болтовых соединений КМУ с подрамником и рамой шасси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2,24</w:t>
            </w:r>
          </w:p>
        </w:tc>
      </w:tr>
      <w:tr w:rsidR="00BA43D7">
        <w:trPr>
          <w:trHeight w:val="147"/>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Изготовление втулки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0,60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Изготовление пальца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0,54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Изготовление торцевой крышки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0,70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вентиля, 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0,16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Изготовление шайб</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0,53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Изготовление штуцеров, переходников.</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0,17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болта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0,13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Демонтаж монтаж болтов закрепленных с применением сварки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0,25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Изготовление плит скольжения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2,13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Демонтаж монтаж колонны </w:t>
            </w:r>
            <w:r w:rsidRPr="001B6562">
              <w:rPr>
                <w:rFonts w:eastAsia="MS Mincho"/>
                <w:sz w:val="20"/>
                <w:szCs w:val="20"/>
                <w:lang w:val="ru-RU"/>
              </w:rPr>
              <w:t>стрелы для ремонта поворотного устройства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10,44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Ремонт привода поворотного устройства (наплавка, расточка, термообработка)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19,13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 xml:space="preserve">Замена шайбы, шплинта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0,21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предохранительного замка на крюке</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1,04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Замена рукавов низкого давления (РНД) </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0,26</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неподвижной обоймы полиспаста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4,09</w:t>
            </w:r>
          </w:p>
        </w:tc>
      </w:tr>
      <w:tr w:rsidR="00BA43D7">
        <w:trPr>
          <w:trHeight w:val="187"/>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Нанесение предупредительной окраски на крюковую обойму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2,44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Запасовка грузового каната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2,39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манометра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0,12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ТО-1 КМУ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7,04</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грузового каната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5,93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блока полиспаста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3,06</w:t>
            </w:r>
          </w:p>
        </w:tc>
      </w:tr>
      <w:tr w:rsidR="00BA43D7">
        <w:trPr>
          <w:trHeight w:val="269"/>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г/мотора грузовой лебедки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2,62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Демонтаж монтаж грузовой лебедки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7,31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грузовой лебедки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4,47</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редуктора грузовой лебедки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11,78</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Замена масла редуктора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0,83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тормоза лебедки</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3,52</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г/ц с заменой штока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14,61</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Ремонт двухходового крана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1,59</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rPr>
                <w:rFonts w:eastAsia="MS Mincho"/>
                <w:sz w:val="20"/>
                <w:szCs w:val="20"/>
              </w:rPr>
            </w:pPr>
            <w:r>
              <w:rPr>
                <w:rFonts w:eastAsia="MS Mincho"/>
                <w:sz w:val="20"/>
                <w:szCs w:val="20"/>
              </w:rPr>
              <w:t>Демонтаж монтаж КМУ</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44,83</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г/насоса в сборе</w:t>
            </w:r>
          </w:p>
        </w:tc>
        <w:tc>
          <w:tcPr>
            <w:tcW w:w="1226"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rFonts w:eastAsia="MS Mincho"/>
                <w:sz w:val="20"/>
                <w:szCs w:val="20"/>
              </w:rPr>
            </w:pPr>
            <w:r>
              <w:rPr>
                <w:rFonts w:eastAsia="MS Mincho"/>
                <w:sz w:val="20"/>
                <w:szCs w:val="20"/>
              </w:rPr>
              <w:t>3,5</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tcPr>
          <w:p w:rsidR="00BA43D7" w:rsidRDefault="001B6562">
            <w:pPr>
              <w:widowControl w:val="0"/>
              <w:rPr>
                <w:rFonts w:eastAsia="MS Mincho"/>
                <w:sz w:val="20"/>
                <w:szCs w:val="20"/>
              </w:rPr>
            </w:pPr>
            <w:r>
              <w:rPr>
                <w:rFonts w:eastAsia="MS Mincho"/>
                <w:sz w:val="20"/>
                <w:szCs w:val="20"/>
              </w:rPr>
              <w:t>Замена пневмопривода КОМ. КДУ</w:t>
            </w:r>
          </w:p>
        </w:tc>
        <w:tc>
          <w:tcPr>
            <w:tcW w:w="1226"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rFonts w:eastAsia="MS Mincho"/>
                <w:sz w:val="20"/>
                <w:szCs w:val="20"/>
              </w:rPr>
            </w:pPr>
            <w:r>
              <w:rPr>
                <w:rFonts w:eastAsia="MS Mincho"/>
                <w:sz w:val="20"/>
                <w:szCs w:val="20"/>
              </w:rPr>
              <w:t>1,00</w:t>
            </w:r>
          </w:p>
        </w:tc>
      </w:tr>
      <w:tr w:rsidR="00BA43D7">
        <w:trPr>
          <w:trHeight w:val="33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rPr>
                <w:rFonts w:eastAsia="MS Mincho"/>
                <w:sz w:val="20"/>
                <w:szCs w:val="20"/>
                <w:lang w:val="ru-RU"/>
              </w:rPr>
            </w:pPr>
            <w:r w:rsidRPr="001B6562">
              <w:rPr>
                <w:rFonts w:eastAsia="MS Mincho"/>
                <w:sz w:val="20"/>
                <w:szCs w:val="20"/>
                <w:lang w:val="ru-RU"/>
              </w:rPr>
              <w:t>Замена выключателя сигнализации включения привода насосов</w:t>
            </w:r>
          </w:p>
        </w:tc>
        <w:tc>
          <w:tcPr>
            <w:tcW w:w="1226"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rFonts w:eastAsia="MS Mincho"/>
                <w:sz w:val="20"/>
                <w:szCs w:val="20"/>
              </w:rPr>
            </w:pPr>
            <w:r>
              <w:rPr>
                <w:rFonts w:eastAsia="MS Mincho"/>
                <w:sz w:val="20"/>
                <w:szCs w:val="20"/>
              </w:rPr>
              <w:t>0,50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tcPr>
          <w:p w:rsidR="00BA43D7" w:rsidRDefault="001B6562">
            <w:pPr>
              <w:widowControl w:val="0"/>
              <w:rPr>
                <w:rFonts w:eastAsia="MS Mincho"/>
                <w:sz w:val="20"/>
                <w:szCs w:val="20"/>
              </w:rPr>
            </w:pPr>
            <w:r>
              <w:rPr>
                <w:rFonts w:eastAsia="MS Mincho"/>
                <w:sz w:val="20"/>
                <w:szCs w:val="20"/>
              </w:rPr>
              <w:t xml:space="preserve">Регулировка тяги </w:t>
            </w:r>
          </w:p>
        </w:tc>
        <w:tc>
          <w:tcPr>
            <w:tcW w:w="1226"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rFonts w:eastAsia="MS Mincho"/>
                <w:sz w:val="20"/>
                <w:szCs w:val="20"/>
              </w:rPr>
            </w:pPr>
            <w:r>
              <w:rPr>
                <w:rFonts w:eastAsia="MS Mincho"/>
                <w:sz w:val="20"/>
                <w:szCs w:val="20"/>
              </w:rPr>
              <w:t>1,50</w:t>
            </w:r>
          </w:p>
        </w:tc>
      </w:tr>
      <w:tr w:rsidR="00BA43D7">
        <w:trPr>
          <w:trHeight w:val="94"/>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rPr>
                <w:rFonts w:eastAsia="MS Mincho"/>
                <w:sz w:val="20"/>
                <w:szCs w:val="20"/>
                <w:lang w:val="ru-RU"/>
              </w:rPr>
            </w:pPr>
            <w:r w:rsidRPr="001B6562">
              <w:rPr>
                <w:rFonts w:eastAsia="MS Mincho"/>
                <w:sz w:val="20"/>
                <w:szCs w:val="20"/>
                <w:lang w:val="ru-RU"/>
              </w:rPr>
              <w:t xml:space="preserve">Замена джойстика управления крановых операций </w:t>
            </w:r>
          </w:p>
        </w:tc>
        <w:tc>
          <w:tcPr>
            <w:tcW w:w="1226"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rFonts w:eastAsia="MS Mincho"/>
                <w:sz w:val="20"/>
                <w:szCs w:val="20"/>
              </w:rPr>
            </w:pPr>
            <w:r>
              <w:rPr>
                <w:rFonts w:eastAsia="MS Mincho"/>
                <w:sz w:val="20"/>
                <w:szCs w:val="20"/>
              </w:rPr>
              <w:t>1,00</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tcPr>
          <w:p w:rsidR="00BA43D7" w:rsidRDefault="001B6562">
            <w:pPr>
              <w:widowControl w:val="0"/>
              <w:rPr>
                <w:rFonts w:eastAsia="MS Mincho"/>
                <w:sz w:val="20"/>
                <w:szCs w:val="20"/>
              </w:rPr>
            </w:pPr>
            <w:r>
              <w:rPr>
                <w:rFonts w:eastAsia="MS Mincho"/>
                <w:sz w:val="20"/>
                <w:szCs w:val="20"/>
              </w:rPr>
              <w:t xml:space="preserve">Замена электрожгута </w:t>
            </w:r>
          </w:p>
        </w:tc>
        <w:tc>
          <w:tcPr>
            <w:tcW w:w="1226"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rFonts w:eastAsia="MS Mincho"/>
                <w:sz w:val="20"/>
                <w:szCs w:val="20"/>
              </w:rPr>
            </w:pPr>
            <w:r>
              <w:rPr>
                <w:rFonts w:eastAsia="MS Mincho"/>
                <w:sz w:val="20"/>
                <w:szCs w:val="20"/>
              </w:rPr>
              <w:t>шт.</w:t>
            </w:r>
          </w:p>
        </w:tc>
        <w:tc>
          <w:tcPr>
            <w:tcW w:w="870"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rFonts w:eastAsia="MS Mincho"/>
                <w:sz w:val="20"/>
                <w:szCs w:val="20"/>
              </w:rPr>
            </w:pPr>
            <w:r>
              <w:rPr>
                <w:rFonts w:eastAsia="MS Mincho"/>
                <w:sz w:val="20"/>
                <w:szCs w:val="20"/>
              </w:rPr>
              <w:t>1</w:t>
            </w:r>
          </w:p>
        </w:tc>
        <w:tc>
          <w:tcPr>
            <w:tcW w:w="1522"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rPr>
                <w:rFonts w:eastAsia="MS Mincho"/>
                <w:sz w:val="20"/>
                <w:szCs w:val="20"/>
              </w:rPr>
            </w:pPr>
            <w:r>
              <w:rPr>
                <w:rFonts w:eastAsia="MS Mincho"/>
                <w:sz w:val="20"/>
                <w:szCs w:val="20"/>
              </w:rPr>
              <w:t>1,00</w:t>
            </w:r>
          </w:p>
        </w:tc>
      </w:tr>
      <w:tr w:rsidR="00BA43D7" w:rsidRPr="001B6562">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numPr>
                <w:ilvl w:val="0"/>
                <w:numId w:val="27"/>
              </w:numPr>
              <w:spacing w:after="200" w:line="276" w:lineRule="auto"/>
              <w:ind w:left="313"/>
              <w:contextualSpacing/>
              <w:jc w:val="center"/>
              <w:rPr>
                <w:rFonts w:eastAsia="MS Mincho"/>
                <w:sz w:val="20"/>
                <w:szCs w:val="20"/>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b/>
                <w:bCs/>
                <w:sz w:val="20"/>
                <w:szCs w:val="20"/>
                <w:lang w:val="ru-RU"/>
              </w:rPr>
            </w:pPr>
            <w:r w:rsidRPr="001B6562">
              <w:rPr>
                <w:rFonts w:eastAsia="MS Mincho"/>
                <w:b/>
                <w:bCs/>
                <w:sz w:val="20"/>
                <w:szCs w:val="20"/>
                <w:lang w:val="ru-RU"/>
              </w:rPr>
              <w:t xml:space="preserve">Ремонт единичной трещины в сварном шве несущих </w:t>
            </w:r>
            <w:r w:rsidRPr="001B6562">
              <w:rPr>
                <w:rFonts w:eastAsia="MS Mincho"/>
                <w:b/>
                <w:bCs/>
                <w:sz w:val="20"/>
                <w:szCs w:val="20"/>
                <w:lang w:val="ru-RU"/>
              </w:rPr>
              <w:t>металлоконструкций ГПМ, ППУА</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rFonts w:eastAsia="MS Mincho"/>
                <w:sz w:val="20"/>
                <w:szCs w:val="20"/>
                <w:lang w:val="ru-RU"/>
              </w:rPr>
            </w:pPr>
            <w:r>
              <w:rPr>
                <w:rFonts w:eastAsia="MS Mincho"/>
                <w:sz w:val="20"/>
                <w:szCs w:val="20"/>
              </w:rPr>
              <w:t> </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rFonts w:eastAsia="MS Mincho"/>
                <w:sz w:val="20"/>
                <w:szCs w:val="20"/>
                <w:lang w:val="ru-RU"/>
              </w:rPr>
            </w:pPr>
            <w:r>
              <w:rPr>
                <w:rFonts w:eastAsia="MS Mincho"/>
                <w:sz w:val="20"/>
                <w:szCs w:val="20"/>
              </w:rPr>
              <w:t> </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rFonts w:eastAsia="MS Mincho"/>
                <w:sz w:val="20"/>
                <w:szCs w:val="20"/>
                <w:lang w:val="ru-RU"/>
              </w:rPr>
            </w:pPr>
            <w:r>
              <w:rPr>
                <w:rFonts w:eastAsia="MS Mincho"/>
                <w:sz w:val="20"/>
                <w:szCs w:val="20"/>
              </w:rPr>
              <w:t> </w:t>
            </w:r>
          </w:p>
        </w:tc>
      </w:tr>
      <w:tr w:rsidR="00BA43D7">
        <w:trPr>
          <w:trHeight w:val="70"/>
        </w:trPr>
        <w:tc>
          <w:tcPr>
            <w:tcW w:w="703"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BA43D7">
            <w:pPr>
              <w:widowControl w:val="0"/>
              <w:numPr>
                <w:ilvl w:val="0"/>
                <w:numId w:val="27"/>
              </w:numPr>
              <w:spacing w:after="200" w:line="276" w:lineRule="auto"/>
              <w:ind w:left="313"/>
              <w:contextualSpacing/>
              <w:jc w:val="center"/>
              <w:rPr>
                <w:rFonts w:eastAsia="MS Mincho"/>
                <w:sz w:val="20"/>
                <w:szCs w:val="20"/>
                <w:lang w:val="ru-RU"/>
              </w:rPr>
            </w:pPr>
          </w:p>
        </w:tc>
        <w:tc>
          <w:tcPr>
            <w:tcW w:w="581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rPr>
                <w:rFonts w:eastAsia="MS Mincho"/>
                <w:sz w:val="20"/>
                <w:szCs w:val="20"/>
                <w:lang w:val="ru-RU"/>
              </w:rPr>
            </w:pPr>
            <w:r w:rsidRPr="001B6562">
              <w:rPr>
                <w:rFonts w:eastAsia="MS Mincho"/>
                <w:sz w:val="20"/>
                <w:szCs w:val="20"/>
                <w:lang w:val="ru-RU"/>
              </w:rPr>
              <w:t>Ремонт единичной трещины в сварном шве</w:t>
            </w:r>
          </w:p>
        </w:tc>
        <w:tc>
          <w:tcPr>
            <w:tcW w:w="122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мм</w:t>
            </w:r>
          </w:p>
        </w:tc>
        <w:tc>
          <w:tcPr>
            <w:tcW w:w="87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10</w:t>
            </w:r>
          </w:p>
        </w:tc>
        <w:tc>
          <w:tcPr>
            <w:tcW w:w="1522"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rPr>
                <w:rFonts w:eastAsia="MS Mincho"/>
                <w:sz w:val="20"/>
                <w:szCs w:val="20"/>
              </w:rPr>
            </w:pPr>
            <w:r>
              <w:rPr>
                <w:rFonts w:eastAsia="MS Mincho"/>
                <w:sz w:val="20"/>
                <w:szCs w:val="20"/>
              </w:rPr>
              <w:t>0,46</w:t>
            </w:r>
          </w:p>
        </w:tc>
      </w:tr>
    </w:tbl>
    <w:p w:rsidR="00BA43D7" w:rsidRDefault="00BA43D7">
      <w:pPr>
        <w:jc w:val="right"/>
        <w:rPr>
          <w:lang w:val="ru-RU"/>
        </w:rPr>
      </w:pPr>
    </w:p>
    <w:p w:rsidR="00BA43D7" w:rsidRDefault="00BA43D7">
      <w:pPr>
        <w:jc w:val="right"/>
        <w:rPr>
          <w:lang w:val="ru-RU"/>
        </w:rPr>
      </w:pPr>
    </w:p>
    <w:p w:rsidR="00BA43D7" w:rsidRDefault="00BA43D7">
      <w:pPr>
        <w:jc w:val="right"/>
        <w:rPr>
          <w:lang w:val="ru-RU"/>
        </w:rPr>
      </w:pPr>
    </w:p>
    <w:p w:rsidR="00BA43D7" w:rsidRDefault="00BA43D7">
      <w:pPr>
        <w:jc w:val="right"/>
        <w:rPr>
          <w:lang w:val="ru-RU"/>
        </w:rPr>
      </w:pPr>
    </w:p>
    <w:p w:rsidR="00BA43D7" w:rsidRDefault="00BA43D7">
      <w:pPr>
        <w:jc w:val="right"/>
        <w:rPr>
          <w:lang w:val="ru-RU"/>
        </w:rPr>
      </w:pPr>
    </w:p>
    <w:p w:rsidR="00BA43D7" w:rsidRDefault="00BA43D7">
      <w:pPr>
        <w:jc w:val="right"/>
        <w:rPr>
          <w:lang w:val="ru-RU"/>
        </w:rPr>
      </w:pPr>
    </w:p>
    <w:p w:rsidR="00BA43D7" w:rsidRDefault="00BA43D7">
      <w:pPr>
        <w:jc w:val="right"/>
        <w:rPr>
          <w:lang w:val="ru-RU"/>
        </w:rPr>
      </w:pPr>
    </w:p>
    <w:p w:rsidR="00BA43D7" w:rsidRDefault="00BA43D7">
      <w:pPr>
        <w:jc w:val="right"/>
        <w:rPr>
          <w:lang w:val="ru-RU"/>
        </w:rPr>
      </w:pPr>
    </w:p>
    <w:p w:rsidR="00BA43D7" w:rsidRDefault="00BA43D7">
      <w:pPr>
        <w:jc w:val="right"/>
        <w:rPr>
          <w:lang w:val="ru-RU"/>
        </w:rPr>
      </w:pPr>
    </w:p>
    <w:p w:rsidR="00BA43D7" w:rsidRDefault="00BA43D7">
      <w:pPr>
        <w:jc w:val="right"/>
        <w:rPr>
          <w:lang w:val="ru-RU"/>
        </w:rPr>
      </w:pPr>
    </w:p>
    <w:p w:rsidR="00BA43D7" w:rsidRDefault="00BA43D7">
      <w:pPr>
        <w:jc w:val="right"/>
        <w:rPr>
          <w:lang w:val="ru-RU"/>
        </w:rPr>
      </w:pPr>
    </w:p>
    <w:p w:rsidR="00BA43D7" w:rsidRDefault="00BA43D7">
      <w:pPr>
        <w:jc w:val="right"/>
        <w:rPr>
          <w:lang w:val="ru-RU"/>
        </w:rPr>
      </w:pPr>
    </w:p>
    <w:p w:rsidR="00BA43D7" w:rsidRDefault="00BA43D7">
      <w:pPr>
        <w:jc w:val="right"/>
        <w:rPr>
          <w:lang w:val="ru-RU"/>
        </w:rPr>
      </w:pPr>
    </w:p>
    <w:p w:rsidR="00BA43D7" w:rsidRDefault="00BA43D7">
      <w:pPr>
        <w:jc w:val="right"/>
        <w:rPr>
          <w:lang w:val="ru-RU"/>
        </w:rPr>
      </w:pPr>
    </w:p>
    <w:p w:rsidR="00BA43D7" w:rsidRDefault="00BA43D7">
      <w:pPr>
        <w:rPr>
          <w:lang w:val="ru-RU"/>
        </w:rPr>
      </w:pPr>
    </w:p>
    <w:tbl>
      <w:tblPr>
        <w:tblW w:w="9571" w:type="dxa"/>
        <w:tblLayout w:type="fixed"/>
        <w:tblLook w:val="0000" w:firstRow="0" w:lastRow="0" w:firstColumn="0" w:lastColumn="0" w:noHBand="0" w:noVBand="0"/>
      </w:tblPr>
      <w:tblGrid>
        <w:gridCol w:w="4785"/>
        <w:gridCol w:w="4786"/>
      </w:tblGrid>
      <w:tr w:rsidR="00BA43D7">
        <w:tc>
          <w:tcPr>
            <w:tcW w:w="4785" w:type="dxa"/>
          </w:tcPr>
          <w:p w:rsidR="00BA43D7" w:rsidRDefault="001B6562">
            <w:pPr>
              <w:widowControl w:val="0"/>
            </w:pPr>
            <w:r>
              <w:rPr>
                <w:b/>
              </w:rPr>
              <w:t>Заказчик:</w:t>
            </w:r>
          </w:p>
        </w:tc>
        <w:tc>
          <w:tcPr>
            <w:tcW w:w="4785" w:type="dxa"/>
          </w:tcPr>
          <w:p w:rsidR="00BA43D7" w:rsidRDefault="001B6562">
            <w:pPr>
              <w:widowControl w:val="0"/>
            </w:pPr>
            <w:r>
              <w:rPr>
                <w:b/>
                <w:lang w:val="ru-RU"/>
              </w:rPr>
              <w:t>Исполнитель</w:t>
            </w:r>
            <w:r>
              <w:rPr>
                <w:b/>
              </w:rPr>
              <w:t>:</w:t>
            </w:r>
          </w:p>
        </w:tc>
      </w:tr>
      <w:tr w:rsidR="00BA43D7">
        <w:tc>
          <w:tcPr>
            <w:tcW w:w="4785" w:type="dxa"/>
          </w:tcPr>
          <w:p w:rsidR="00BA43D7" w:rsidRDefault="00BA43D7">
            <w:pPr>
              <w:widowControl w:val="0"/>
            </w:pPr>
          </w:p>
          <w:p w:rsidR="00BA43D7" w:rsidRDefault="00BA43D7">
            <w:pPr>
              <w:widowControl w:val="0"/>
            </w:pPr>
          </w:p>
          <w:p w:rsidR="00BA43D7" w:rsidRDefault="001B6562">
            <w:pPr>
              <w:widowControl w:val="0"/>
            </w:pPr>
            <w:r>
              <w:t xml:space="preserve">_______________ / _______________ </w:t>
            </w:r>
          </w:p>
          <w:p w:rsidR="00BA43D7" w:rsidRDefault="00BA43D7">
            <w:pPr>
              <w:widowControl w:val="0"/>
            </w:pPr>
          </w:p>
        </w:tc>
        <w:tc>
          <w:tcPr>
            <w:tcW w:w="4785" w:type="dxa"/>
          </w:tcPr>
          <w:p w:rsidR="00BA43D7" w:rsidRDefault="00BA43D7">
            <w:pPr>
              <w:widowControl w:val="0"/>
            </w:pPr>
          </w:p>
          <w:p w:rsidR="00BA43D7" w:rsidRDefault="00BA43D7">
            <w:pPr>
              <w:widowControl w:val="0"/>
            </w:pPr>
          </w:p>
          <w:p w:rsidR="00BA43D7" w:rsidRDefault="001B6562">
            <w:pPr>
              <w:widowControl w:val="0"/>
            </w:pPr>
            <w:r>
              <w:t xml:space="preserve">_______________ / _______________ </w:t>
            </w:r>
          </w:p>
          <w:p w:rsidR="00BA43D7" w:rsidRDefault="00BA43D7">
            <w:pPr>
              <w:widowControl w:val="0"/>
            </w:pPr>
          </w:p>
        </w:tc>
      </w:tr>
    </w:tbl>
    <w:p w:rsidR="00BA43D7" w:rsidRDefault="001B6562">
      <w:pPr>
        <w:ind w:firstLine="709"/>
        <w:jc w:val="right"/>
      </w:pPr>
      <w:r>
        <w:br w:type="page"/>
      </w:r>
      <w:r>
        <w:rPr>
          <w:lang w:val="ru-RU"/>
        </w:rPr>
        <w:t xml:space="preserve"> </w:t>
      </w:r>
      <w:r>
        <w:rPr>
          <w:highlight w:val="lightGray"/>
          <w:lang w:val="ru-RU"/>
        </w:rPr>
        <w:t>Приложение № 3</w:t>
      </w:r>
    </w:p>
    <w:p w:rsidR="00BA43D7" w:rsidRDefault="001B6562">
      <w:pPr>
        <w:jc w:val="right"/>
      </w:pPr>
      <w:r>
        <w:rPr>
          <w:highlight w:val="lightGray"/>
          <w:lang w:val="ru-RU"/>
        </w:rPr>
        <w:t xml:space="preserve">            к Договору возмездного </w:t>
      </w:r>
      <w:r>
        <w:rPr>
          <w:highlight w:val="lightGray"/>
          <w:lang w:val="ru-RU"/>
        </w:rPr>
        <w:t>оказания услуг</w:t>
      </w:r>
    </w:p>
    <w:p w:rsidR="00BA43D7" w:rsidRDefault="001B6562">
      <w:pPr>
        <w:jc w:val="right"/>
      </w:pPr>
      <w:r>
        <w:rPr>
          <w:highlight w:val="lightGray"/>
          <w:lang w:val="ru-RU"/>
        </w:rPr>
        <w:t xml:space="preserve">              от «____» ________ 20 _ г. №_______</w:t>
      </w:r>
    </w:p>
    <w:p w:rsidR="00BA43D7" w:rsidRDefault="00BA43D7">
      <w:pPr>
        <w:rPr>
          <w:highlight w:val="lightGray"/>
          <w:lang w:val="ru-RU"/>
        </w:rPr>
      </w:pPr>
    </w:p>
    <w:p w:rsidR="00BA43D7" w:rsidRDefault="00BA43D7">
      <w:pPr>
        <w:pStyle w:val="11"/>
        <w:jc w:val="both"/>
        <w:rPr>
          <w:sz w:val="24"/>
          <w:szCs w:val="24"/>
          <w:highlight w:val="lightGray"/>
        </w:rPr>
      </w:pPr>
    </w:p>
    <w:p w:rsidR="00BA43D7" w:rsidRDefault="001B6562">
      <w:pPr>
        <w:pStyle w:val="11"/>
        <w:rPr>
          <w:sz w:val="24"/>
          <w:szCs w:val="24"/>
        </w:rPr>
      </w:pPr>
      <w:r>
        <w:rPr>
          <w:iCs/>
          <w:sz w:val="24"/>
          <w:szCs w:val="24"/>
          <w:highlight w:val="lightGray"/>
        </w:rPr>
        <w:t>ФОРМА</w:t>
      </w:r>
    </w:p>
    <w:p w:rsidR="00BA43D7" w:rsidRDefault="001B6562">
      <w:pPr>
        <w:pStyle w:val="11"/>
        <w:rPr>
          <w:sz w:val="24"/>
          <w:szCs w:val="24"/>
        </w:rPr>
      </w:pPr>
      <w:r>
        <w:rPr>
          <w:bCs w:val="0"/>
          <w:sz w:val="24"/>
          <w:szCs w:val="24"/>
          <w:highlight w:val="lightGray"/>
        </w:rPr>
        <w:t xml:space="preserve">Акта сдачи-приемки технической и иной документации </w:t>
      </w:r>
    </w:p>
    <w:p w:rsidR="00BA43D7" w:rsidRDefault="00BA43D7">
      <w:pPr>
        <w:rPr>
          <w:highlight w:val="lightGray"/>
          <w:lang w:val="ru-RU"/>
        </w:rPr>
      </w:pPr>
    </w:p>
    <w:tbl>
      <w:tblPr>
        <w:tblW w:w="9606" w:type="dxa"/>
        <w:tblLayout w:type="fixed"/>
        <w:tblLook w:val="04A0" w:firstRow="1" w:lastRow="0" w:firstColumn="1" w:lastColumn="0" w:noHBand="0" w:noVBand="1"/>
      </w:tblPr>
      <w:tblGrid>
        <w:gridCol w:w="9606"/>
      </w:tblGrid>
      <w:tr w:rsidR="00BA43D7">
        <w:tc>
          <w:tcPr>
            <w:tcW w:w="9606" w:type="dxa"/>
            <w:tcBorders>
              <w:top w:val="single" w:sz="4" w:space="0" w:color="000000"/>
              <w:left w:val="single" w:sz="4" w:space="0" w:color="000000"/>
              <w:bottom w:val="single" w:sz="4" w:space="0" w:color="000000"/>
              <w:right w:val="single" w:sz="4" w:space="0" w:color="000000"/>
            </w:tcBorders>
            <w:shd w:val="clear" w:color="auto" w:fill="auto"/>
          </w:tcPr>
          <w:p w:rsidR="00BA43D7" w:rsidRDefault="001B6562">
            <w:pPr>
              <w:pStyle w:val="11"/>
              <w:rPr>
                <w:sz w:val="24"/>
                <w:szCs w:val="24"/>
              </w:rPr>
            </w:pPr>
            <w:r>
              <w:rPr>
                <w:b w:val="0"/>
                <w:bCs w:val="0"/>
                <w:sz w:val="24"/>
                <w:szCs w:val="24"/>
                <w:highlight w:val="lightGray"/>
              </w:rPr>
              <w:t xml:space="preserve">Акт </w:t>
            </w:r>
          </w:p>
          <w:p w:rsidR="00BA43D7" w:rsidRDefault="001B6562">
            <w:pPr>
              <w:pStyle w:val="11"/>
              <w:rPr>
                <w:sz w:val="24"/>
                <w:szCs w:val="24"/>
              </w:rPr>
            </w:pPr>
            <w:r>
              <w:rPr>
                <w:b w:val="0"/>
                <w:bCs w:val="0"/>
                <w:sz w:val="24"/>
                <w:szCs w:val="24"/>
                <w:highlight w:val="lightGray"/>
              </w:rPr>
              <w:t>сдачи-приемки технической и иной документации</w:t>
            </w:r>
          </w:p>
          <w:p w:rsidR="00BA43D7" w:rsidRDefault="00BA43D7">
            <w:pPr>
              <w:widowControl w:val="0"/>
              <w:rPr>
                <w:highlight w:val="lightGray"/>
                <w:lang w:val="ru-RU"/>
              </w:rPr>
            </w:pPr>
          </w:p>
          <w:p w:rsidR="00BA43D7" w:rsidRPr="001B6562" w:rsidRDefault="001B6562">
            <w:pPr>
              <w:widowControl w:val="0"/>
              <w:rPr>
                <w:lang w:val="ru-RU"/>
              </w:rPr>
            </w:pPr>
            <w:r>
              <w:rPr>
                <w:highlight w:val="lightGray"/>
                <w:lang w:val="ru-RU"/>
              </w:rPr>
              <w:t xml:space="preserve">г.___________                                                                 </w:t>
            </w:r>
            <w:r>
              <w:rPr>
                <w:highlight w:val="lightGray"/>
                <w:lang w:val="ru-RU"/>
              </w:rPr>
              <w:t xml:space="preserve">                 «_____» _________20_г.</w:t>
            </w:r>
          </w:p>
          <w:p w:rsidR="00BA43D7" w:rsidRDefault="00BA43D7">
            <w:pPr>
              <w:widowControl w:val="0"/>
              <w:rPr>
                <w:highlight w:val="lightGray"/>
                <w:lang w:val="ru-RU"/>
              </w:rPr>
            </w:pPr>
          </w:p>
          <w:p w:rsidR="00BA43D7" w:rsidRPr="001B6562" w:rsidRDefault="001B6562">
            <w:pPr>
              <w:widowControl w:val="0"/>
              <w:rPr>
                <w:lang w:val="ru-RU"/>
              </w:rPr>
            </w:pPr>
            <w:r>
              <w:rPr>
                <w:highlight w:val="lightGray"/>
                <w:lang w:val="ru-RU"/>
              </w:rPr>
              <w:t xml:space="preserve">____________________, именуемое далее «Исполнитель», в лице ________________, действующего на основании ______________, именуемое далее «Заказчик», в лице ________________, действующего на основании ______________, </w:t>
            </w:r>
            <w:r>
              <w:rPr>
                <w:highlight w:val="lightGray"/>
                <w:lang w:val="ru-RU"/>
              </w:rPr>
              <w:t>составили настоящий акт о нижеследующем:</w:t>
            </w:r>
          </w:p>
          <w:p w:rsidR="00BA43D7" w:rsidRPr="001B6562" w:rsidRDefault="001B6562">
            <w:pPr>
              <w:widowControl w:val="0"/>
              <w:rPr>
                <w:lang w:val="ru-RU"/>
              </w:rPr>
            </w:pPr>
            <w:r>
              <w:rPr>
                <w:highlight w:val="lightGray"/>
                <w:lang w:val="ru-RU"/>
              </w:rPr>
              <w:t>Заказчик передал Исполнителю, а Исполнитель принял</w:t>
            </w:r>
            <w:r>
              <w:rPr>
                <w:bCs/>
                <w:highlight w:val="lightGray"/>
                <w:lang w:val="ru-RU"/>
              </w:rPr>
              <w:t xml:space="preserve"> следующую </w:t>
            </w:r>
            <w:r>
              <w:rPr>
                <w:highlight w:val="lightGray"/>
                <w:lang w:val="ru-RU"/>
              </w:rPr>
              <w:t>техническую и иную документацию для оказания Услуг по Договору</w:t>
            </w:r>
            <w:r>
              <w:rPr>
                <w:bCs/>
                <w:highlight w:val="lightGray"/>
                <w:lang w:val="ru-RU"/>
              </w:rPr>
              <w:t xml:space="preserve"> №______ от _____________:</w:t>
            </w:r>
          </w:p>
          <w:p w:rsidR="00BA43D7" w:rsidRPr="001B6562" w:rsidRDefault="001B6562">
            <w:pPr>
              <w:widowControl w:val="0"/>
              <w:rPr>
                <w:lang w:val="ru-RU"/>
              </w:rPr>
            </w:pPr>
            <w:r>
              <w:rPr>
                <w:bCs/>
                <w:highlight w:val="lightGray"/>
                <w:lang w:val="ru-RU"/>
              </w:rPr>
              <w:t>_________________________________________________________________</w:t>
            </w:r>
            <w:r>
              <w:rPr>
                <w:bCs/>
                <w:highlight w:val="lightGray"/>
                <w:lang w:val="ru-RU"/>
              </w:rPr>
              <w:t xml:space="preserve">_________ </w:t>
            </w:r>
          </w:p>
          <w:p w:rsidR="00BA43D7" w:rsidRPr="001B6562" w:rsidRDefault="001B6562">
            <w:pPr>
              <w:widowControl w:val="0"/>
              <w:rPr>
                <w:lang w:val="ru-RU"/>
              </w:rPr>
            </w:pPr>
            <w:r>
              <w:rPr>
                <w:bCs/>
                <w:highlight w:val="lightGray"/>
                <w:lang w:val="ru-RU"/>
              </w:rPr>
              <w:t>__________________________________________________________________________</w:t>
            </w:r>
          </w:p>
          <w:p w:rsidR="00BA43D7" w:rsidRPr="001B6562" w:rsidRDefault="001B6562">
            <w:pPr>
              <w:widowControl w:val="0"/>
              <w:rPr>
                <w:lang w:val="ru-RU"/>
              </w:rPr>
            </w:pPr>
            <w:r>
              <w:rPr>
                <w:bCs/>
                <w:highlight w:val="lightGray"/>
                <w:lang w:val="ru-RU"/>
              </w:rPr>
              <w:t>__________________________________________________________________________</w:t>
            </w:r>
          </w:p>
          <w:p w:rsidR="00BA43D7" w:rsidRPr="001B6562" w:rsidRDefault="001B6562">
            <w:pPr>
              <w:widowControl w:val="0"/>
              <w:rPr>
                <w:lang w:val="ru-RU"/>
              </w:rPr>
            </w:pPr>
            <w:r>
              <w:rPr>
                <w:bCs/>
                <w:highlight w:val="lightGray"/>
                <w:lang w:val="ru-RU"/>
              </w:rPr>
              <w:t xml:space="preserve">Документация передана </w:t>
            </w:r>
            <w:r>
              <w:rPr>
                <w:highlight w:val="lightGray"/>
                <w:lang w:val="ru-RU"/>
              </w:rPr>
              <w:t>Исполнителю</w:t>
            </w:r>
            <w:r>
              <w:rPr>
                <w:bCs/>
                <w:highlight w:val="lightGray"/>
                <w:lang w:val="ru-RU"/>
              </w:rPr>
              <w:t xml:space="preserve"> в установленный Договором срок. </w:t>
            </w:r>
          </w:p>
          <w:p w:rsidR="00BA43D7" w:rsidRDefault="00BA43D7">
            <w:pPr>
              <w:widowControl w:val="0"/>
              <w:rPr>
                <w:highlight w:val="lightGray"/>
                <w:lang w:val="ru-RU"/>
              </w:rPr>
            </w:pPr>
          </w:p>
          <w:p w:rsidR="00BA43D7" w:rsidRDefault="00BA43D7">
            <w:pPr>
              <w:widowControl w:val="0"/>
              <w:rPr>
                <w:highlight w:val="lightGray"/>
                <w:lang w:val="ru-RU"/>
              </w:rPr>
            </w:pPr>
          </w:p>
          <w:tbl>
            <w:tblPr>
              <w:tblW w:w="9390" w:type="dxa"/>
              <w:tblLayout w:type="fixed"/>
              <w:tblLook w:val="0000" w:firstRow="0" w:lastRow="0" w:firstColumn="0" w:lastColumn="0" w:noHBand="0" w:noVBand="0"/>
            </w:tblPr>
            <w:tblGrid>
              <w:gridCol w:w="4696"/>
              <w:gridCol w:w="4694"/>
            </w:tblGrid>
            <w:tr w:rsidR="00BA43D7">
              <w:tc>
                <w:tcPr>
                  <w:tcW w:w="4695" w:type="dxa"/>
                </w:tcPr>
                <w:p w:rsidR="00BA43D7" w:rsidRDefault="001B6562">
                  <w:pPr>
                    <w:widowControl w:val="0"/>
                  </w:pPr>
                  <w:r>
                    <w:rPr>
                      <w:bCs/>
                      <w:highlight w:val="lightGray"/>
                    </w:rPr>
                    <w:t>Заказчик:</w:t>
                  </w:r>
                </w:p>
              </w:tc>
              <w:tc>
                <w:tcPr>
                  <w:tcW w:w="4694" w:type="dxa"/>
                </w:tcPr>
                <w:p w:rsidR="00BA43D7" w:rsidRDefault="001B6562">
                  <w:pPr>
                    <w:widowControl w:val="0"/>
                  </w:pPr>
                  <w:r>
                    <w:rPr>
                      <w:bCs/>
                      <w:highlight w:val="lightGray"/>
                      <w:lang w:val="ru-RU"/>
                    </w:rPr>
                    <w:t>Исполнитель</w:t>
                  </w:r>
                  <w:r>
                    <w:rPr>
                      <w:bCs/>
                      <w:highlight w:val="lightGray"/>
                    </w:rPr>
                    <w:t>:</w:t>
                  </w:r>
                </w:p>
              </w:tc>
            </w:tr>
            <w:tr w:rsidR="00BA43D7">
              <w:tc>
                <w:tcPr>
                  <w:tcW w:w="4695" w:type="dxa"/>
                  <w:shd w:val="clear" w:color="auto" w:fill="auto"/>
                </w:tcPr>
                <w:p w:rsidR="00BA43D7" w:rsidRDefault="00BA43D7">
                  <w:pPr>
                    <w:widowControl w:val="0"/>
                    <w:rPr>
                      <w:highlight w:val="lightGray"/>
                    </w:rPr>
                  </w:pPr>
                </w:p>
                <w:p w:rsidR="00BA43D7" w:rsidRDefault="00BA43D7">
                  <w:pPr>
                    <w:widowControl w:val="0"/>
                    <w:rPr>
                      <w:highlight w:val="lightGray"/>
                    </w:rPr>
                  </w:pPr>
                </w:p>
                <w:p w:rsidR="00BA43D7" w:rsidRDefault="001B6562">
                  <w:pPr>
                    <w:widowControl w:val="0"/>
                  </w:pPr>
                  <w:r>
                    <w:rPr>
                      <w:highlight w:val="lightGray"/>
                    </w:rPr>
                    <w:t xml:space="preserve">_______________ / _______________ </w:t>
                  </w:r>
                </w:p>
                <w:p w:rsidR="00BA43D7" w:rsidRDefault="00BA43D7">
                  <w:pPr>
                    <w:widowControl w:val="0"/>
                    <w:rPr>
                      <w:highlight w:val="lightGray"/>
                    </w:rPr>
                  </w:pPr>
                </w:p>
              </w:tc>
              <w:tc>
                <w:tcPr>
                  <w:tcW w:w="4694" w:type="dxa"/>
                  <w:shd w:val="clear" w:color="auto" w:fill="auto"/>
                </w:tcPr>
                <w:p w:rsidR="00BA43D7" w:rsidRDefault="00BA43D7">
                  <w:pPr>
                    <w:widowControl w:val="0"/>
                    <w:rPr>
                      <w:highlight w:val="lightGray"/>
                    </w:rPr>
                  </w:pPr>
                </w:p>
                <w:p w:rsidR="00BA43D7" w:rsidRDefault="00BA43D7">
                  <w:pPr>
                    <w:widowControl w:val="0"/>
                    <w:rPr>
                      <w:highlight w:val="lightGray"/>
                    </w:rPr>
                  </w:pPr>
                </w:p>
                <w:p w:rsidR="00BA43D7" w:rsidRDefault="001B6562">
                  <w:pPr>
                    <w:widowControl w:val="0"/>
                  </w:pPr>
                  <w:r>
                    <w:rPr>
                      <w:highlight w:val="lightGray"/>
                    </w:rPr>
                    <w:t xml:space="preserve">_______________ / _______________ </w:t>
                  </w:r>
                </w:p>
                <w:p w:rsidR="00BA43D7" w:rsidRDefault="00BA43D7">
                  <w:pPr>
                    <w:widowControl w:val="0"/>
                    <w:rPr>
                      <w:highlight w:val="lightGray"/>
                    </w:rPr>
                  </w:pPr>
                </w:p>
              </w:tc>
            </w:tr>
          </w:tbl>
          <w:p w:rsidR="00BA43D7" w:rsidRDefault="00BA43D7">
            <w:pPr>
              <w:pStyle w:val="11"/>
              <w:jc w:val="left"/>
              <w:rPr>
                <w:i/>
                <w:iCs/>
                <w:sz w:val="24"/>
                <w:szCs w:val="24"/>
                <w:highlight w:val="lightGray"/>
              </w:rPr>
            </w:pPr>
          </w:p>
          <w:p w:rsidR="00BA43D7" w:rsidRDefault="00BA43D7">
            <w:pPr>
              <w:pStyle w:val="11"/>
              <w:jc w:val="left"/>
              <w:rPr>
                <w:i/>
                <w:iCs/>
                <w:sz w:val="24"/>
                <w:szCs w:val="24"/>
                <w:highlight w:val="lightGray"/>
              </w:rPr>
            </w:pPr>
          </w:p>
        </w:tc>
      </w:tr>
    </w:tbl>
    <w:p w:rsidR="00BA43D7" w:rsidRDefault="00BA43D7">
      <w:pPr>
        <w:pStyle w:val="11"/>
        <w:jc w:val="left"/>
        <w:rPr>
          <w:i/>
          <w:iCs/>
          <w:sz w:val="24"/>
          <w:szCs w:val="24"/>
          <w:highlight w:val="lightGray"/>
        </w:rPr>
      </w:pPr>
    </w:p>
    <w:p w:rsidR="00BA43D7" w:rsidRDefault="00BA43D7">
      <w:pPr>
        <w:pStyle w:val="11"/>
        <w:jc w:val="left"/>
        <w:rPr>
          <w:i/>
          <w:iCs/>
          <w:sz w:val="24"/>
          <w:szCs w:val="24"/>
          <w:highlight w:val="lightGray"/>
        </w:rPr>
      </w:pPr>
    </w:p>
    <w:p w:rsidR="00BA43D7" w:rsidRDefault="00BA43D7">
      <w:pPr>
        <w:rPr>
          <w:highlight w:val="lightGray"/>
        </w:rPr>
      </w:pPr>
    </w:p>
    <w:p w:rsidR="00BA43D7" w:rsidRDefault="00BA43D7">
      <w:pPr>
        <w:rPr>
          <w:highlight w:val="lightGray"/>
        </w:rPr>
      </w:pPr>
    </w:p>
    <w:p w:rsidR="00BA43D7" w:rsidRDefault="00BA43D7">
      <w:pPr>
        <w:rPr>
          <w:highlight w:val="lightGray"/>
        </w:rPr>
      </w:pPr>
    </w:p>
    <w:tbl>
      <w:tblPr>
        <w:tblW w:w="9571" w:type="dxa"/>
        <w:tblLayout w:type="fixed"/>
        <w:tblLook w:val="0000" w:firstRow="0" w:lastRow="0" w:firstColumn="0" w:lastColumn="0" w:noHBand="0" w:noVBand="0"/>
      </w:tblPr>
      <w:tblGrid>
        <w:gridCol w:w="4785"/>
        <w:gridCol w:w="4786"/>
      </w:tblGrid>
      <w:tr w:rsidR="00BA43D7">
        <w:tc>
          <w:tcPr>
            <w:tcW w:w="4785" w:type="dxa"/>
          </w:tcPr>
          <w:p w:rsidR="00BA43D7" w:rsidRDefault="001B6562">
            <w:pPr>
              <w:widowControl w:val="0"/>
            </w:pPr>
            <w:r>
              <w:rPr>
                <w:b/>
                <w:highlight w:val="lightGray"/>
              </w:rPr>
              <w:t>Заказчик:</w:t>
            </w:r>
          </w:p>
        </w:tc>
        <w:tc>
          <w:tcPr>
            <w:tcW w:w="4785" w:type="dxa"/>
          </w:tcPr>
          <w:p w:rsidR="00BA43D7" w:rsidRDefault="001B6562">
            <w:pPr>
              <w:widowControl w:val="0"/>
            </w:pPr>
            <w:r>
              <w:rPr>
                <w:b/>
                <w:highlight w:val="lightGray"/>
                <w:lang w:val="ru-RU"/>
              </w:rPr>
              <w:t>Исполнитель</w:t>
            </w:r>
            <w:r>
              <w:rPr>
                <w:b/>
                <w:highlight w:val="lightGray"/>
              </w:rPr>
              <w:t>:</w:t>
            </w:r>
          </w:p>
        </w:tc>
      </w:tr>
      <w:tr w:rsidR="00BA43D7">
        <w:tc>
          <w:tcPr>
            <w:tcW w:w="4785" w:type="dxa"/>
          </w:tcPr>
          <w:p w:rsidR="00BA43D7" w:rsidRDefault="00BA43D7">
            <w:pPr>
              <w:widowControl w:val="0"/>
              <w:rPr>
                <w:highlight w:val="lightGray"/>
              </w:rPr>
            </w:pPr>
          </w:p>
          <w:p w:rsidR="00BA43D7" w:rsidRDefault="00BA43D7">
            <w:pPr>
              <w:widowControl w:val="0"/>
              <w:rPr>
                <w:highlight w:val="lightGray"/>
              </w:rPr>
            </w:pPr>
          </w:p>
          <w:p w:rsidR="00BA43D7" w:rsidRDefault="001B6562">
            <w:pPr>
              <w:widowControl w:val="0"/>
            </w:pPr>
            <w:r>
              <w:rPr>
                <w:highlight w:val="lightGray"/>
              </w:rPr>
              <w:t xml:space="preserve">_______________ / _______________ </w:t>
            </w:r>
          </w:p>
          <w:p w:rsidR="00BA43D7" w:rsidRDefault="00BA43D7">
            <w:pPr>
              <w:widowControl w:val="0"/>
              <w:rPr>
                <w:highlight w:val="lightGray"/>
              </w:rPr>
            </w:pPr>
          </w:p>
        </w:tc>
        <w:tc>
          <w:tcPr>
            <w:tcW w:w="4785" w:type="dxa"/>
          </w:tcPr>
          <w:p w:rsidR="00BA43D7" w:rsidRDefault="00BA43D7">
            <w:pPr>
              <w:widowControl w:val="0"/>
              <w:rPr>
                <w:highlight w:val="lightGray"/>
              </w:rPr>
            </w:pPr>
          </w:p>
          <w:p w:rsidR="00BA43D7" w:rsidRDefault="00BA43D7">
            <w:pPr>
              <w:widowControl w:val="0"/>
              <w:rPr>
                <w:highlight w:val="lightGray"/>
              </w:rPr>
            </w:pPr>
          </w:p>
          <w:p w:rsidR="00BA43D7" w:rsidRDefault="001B6562">
            <w:pPr>
              <w:widowControl w:val="0"/>
            </w:pPr>
            <w:r>
              <w:rPr>
                <w:highlight w:val="lightGray"/>
              </w:rPr>
              <w:t>_______________ / _______________</w:t>
            </w:r>
            <w:r>
              <w:t xml:space="preserve"> </w:t>
            </w:r>
          </w:p>
          <w:p w:rsidR="00BA43D7" w:rsidRDefault="00BA43D7">
            <w:pPr>
              <w:widowControl w:val="0"/>
            </w:pPr>
          </w:p>
        </w:tc>
      </w:tr>
    </w:tbl>
    <w:p w:rsidR="00BA43D7" w:rsidRDefault="001B6562">
      <w:pPr>
        <w:ind w:firstLine="709"/>
        <w:jc w:val="right"/>
      </w:pPr>
      <w:r>
        <w:br w:type="page"/>
      </w:r>
      <w:r>
        <w:rPr>
          <w:lang w:val="ru-RU"/>
        </w:rPr>
        <w:t>Приложение № 4</w:t>
      </w:r>
    </w:p>
    <w:p w:rsidR="00BA43D7" w:rsidRDefault="001B6562">
      <w:pPr>
        <w:jc w:val="right"/>
      </w:pPr>
      <w:r>
        <w:rPr>
          <w:lang w:val="ru-RU"/>
        </w:rPr>
        <w:t xml:space="preserve">            к Договору возмездного оказания услуг</w:t>
      </w:r>
    </w:p>
    <w:p w:rsidR="00BA43D7" w:rsidRDefault="001B6562">
      <w:pPr>
        <w:jc w:val="right"/>
      </w:pPr>
      <w:r>
        <w:rPr>
          <w:lang w:val="ru-RU"/>
        </w:rPr>
        <w:t xml:space="preserve">              от «____» ________ 20 _ г. №_______</w:t>
      </w:r>
    </w:p>
    <w:p w:rsidR="00BA43D7" w:rsidRDefault="00BA43D7">
      <w:pPr>
        <w:jc w:val="right"/>
        <w:rPr>
          <w:lang w:val="ru-RU"/>
        </w:rPr>
      </w:pPr>
    </w:p>
    <w:p w:rsidR="00BA43D7" w:rsidRDefault="00BA43D7">
      <w:pPr>
        <w:jc w:val="both"/>
        <w:rPr>
          <w:lang w:val="ru-RU"/>
        </w:rPr>
      </w:pPr>
    </w:p>
    <w:p w:rsidR="00BA43D7" w:rsidRDefault="001B6562">
      <w:pPr>
        <w:pStyle w:val="11"/>
        <w:rPr>
          <w:sz w:val="24"/>
          <w:szCs w:val="24"/>
        </w:rPr>
      </w:pPr>
      <w:r>
        <w:rPr>
          <w:iCs/>
          <w:sz w:val="24"/>
          <w:szCs w:val="24"/>
        </w:rPr>
        <w:t xml:space="preserve">ФОРМА </w:t>
      </w:r>
    </w:p>
    <w:p w:rsidR="00BA43D7" w:rsidRDefault="001B6562">
      <w:pPr>
        <w:pStyle w:val="11"/>
        <w:rPr>
          <w:sz w:val="24"/>
          <w:szCs w:val="24"/>
        </w:rPr>
      </w:pPr>
      <w:r>
        <w:rPr>
          <w:iCs/>
          <w:sz w:val="24"/>
          <w:szCs w:val="24"/>
        </w:rPr>
        <w:t xml:space="preserve">Акта </w:t>
      </w:r>
      <w:r>
        <w:rPr>
          <w:sz w:val="24"/>
          <w:szCs w:val="24"/>
        </w:rPr>
        <w:t>об оказании</w:t>
      </w:r>
      <w:r>
        <w:rPr>
          <w:iCs/>
          <w:sz w:val="24"/>
          <w:szCs w:val="24"/>
        </w:rPr>
        <w:t xml:space="preserve"> Услуг</w:t>
      </w:r>
    </w:p>
    <w:p w:rsidR="00BA43D7" w:rsidRDefault="00BA43D7">
      <w:pPr>
        <w:pStyle w:val="11"/>
        <w:rPr>
          <w:iCs/>
          <w:sz w:val="24"/>
          <w:szCs w:val="24"/>
        </w:rPr>
      </w:pPr>
    </w:p>
    <w:tbl>
      <w:tblPr>
        <w:tblW w:w="9627" w:type="dxa"/>
        <w:tblLayout w:type="fixed"/>
        <w:tblLook w:val="04A0" w:firstRow="1" w:lastRow="0" w:firstColumn="1" w:lastColumn="0" w:noHBand="0" w:noVBand="1"/>
      </w:tblPr>
      <w:tblGrid>
        <w:gridCol w:w="9627"/>
      </w:tblGrid>
      <w:tr w:rsidR="00BA43D7">
        <w:tc>
          <w:tcPr>
            <w:tcW w:w="9627" w:type="dxa"/>
            <w:tcBorders>
              <w:top w:val="single" w:sz="4" w:space="0" w:color="000000"/>
              <w:left w:val="single" w:sz="4" w:space="0" w:color="000000"/>
              <w:bottom w:val="single" w:sz="4" w:space="0" w:color="000000"/>
              <w:right w:val="single" w:sz="4" w:space="0" w:color="000000"/>
            </w:tcBorders>
          </w:tcPr>
          <w:p w:rsidR="00BA43D7" w:rsidRDefault="001B6562">
            <w:pPr>
              <w:pStyle w:val="11"/>
              <w:rPr>
                <w:sz w:val="24"/>
                <w:szCs w:val="24"/>
              </w:rPr>
            </w:pPr>
            <w:r>
              <w:rPr>
                <w:iCs/>
                <w:sz w:val="24"/>
                <w:szCs w:val="24"/>
              </w:rPr>
              <w:t xml:space="preserve">АКТ </w:t>
            </w:r>
            <w:r>
              <w:rPr>
                <w:sz w:val="24"/>
                <w:szCs w:val="24"/>
              </w:rPr>
              <w:t xml:space="preserve"> №  ____</w:t>
            </w:r>
          </w:p>
          <w:p w:rsidR="00BA43D7" w:rsidRPr="001B6562" w:rsidRDefault="001B6562">
            <w:pPr>
              <w:widowControl w:val="0"/>
              <w:jc w:val="center"/>
              <w:rPr>
                <w:lang w:val="ru-RU"/>
              </w:rPr>
            </w:pPr>
            <w:r>
              <w:rPr>
                <w:b/>
                <w:lang w:val="ru-RU"/>
              </w:rPr>
              <w:t xml:space="preserve">об оказании </w:t>
            </w:r>
            <w:r>
              <w:rPr>
                <w:b/>
                <w:bCs/>
                <w:iCs/>
                <w:lang w:val="ru-RU"/>
              </w:rPr>
              <w:t>Услуг</w:t>
            </w:r>
          </w:p>
          <w:p w:rsidR="00BA43D7" w:rsidRDefault="00BA43D7">
            <w:pPr>
              <w:widowControl w:val="0"/>
              <w:jc w:val="both"/>
              <w:rPr>
                <w:lang w:val="ru-RU"/>
              </w:rPr>
            </w:pPr>
          </w:p>
          <w:p w:rsidR="00BA43D7" w:rsidRPr="001B6562" w:rsidRDefault="001B6562">
            <w:pPr>
              <w:widowControl w:val="0"/>
              <w:jc w:val="both"/>
              <w:rPr>
                <w:lang w:val="ru-RU"/>
              </w:rPr>
            </w:pPr>
            <w:r>
              <w:rPr>
                <w:lang w:val="ru-RU"/>
              </w:rPr>
              <w:t>г.______________                                                                              «_____»___________ 20__г.</w:t>
            </w:r>
          </w:p>
          <w:p w:rsidR="00BA43D7" w:rsidRDefault="00BA43D7">
            <w:pPr>
              <w:widowControl w:val="0"/>
              <w:jc w:val="both"/>
              <w:rPr>
                <w:lang w:val="ru-RU"/>
              </w:rPr>
            </w:pPr>
          </w:p>
          <w:p w:rsidR="00BA43D7" w:rsidRPr="001B6562" w:rsidRDefault="001B6562">
            <w:pPr>
              <w:widowControl w:val="0"/>
              <w:jc w:val="both"/>
              <w:rPr>
                <w:lang w:val="ru-RU"/>
              </w:rPr>
            </w:pPr>
            <w:r>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w:t>
            </w:r>
            <w:r>
              <w:rPr>
                <w:lang w:val="ru-RU"/>
              </w:rPr>
              <w:t>писали настоящий акт о нижеследующем:</w:t>
            </w:r>
          </w:p>
          <w:p w:rsidR="00BA43D7" w:rsidRDefault="00BA43D7">
            <w:pPr>
              <w:widowControl w:val="0"/>
              <w:jc w:val="both"/>
              <w:rPr>
                <w:lang w:val="ru-RU"/>
              </w:rPr>
            </w:pPr>
          </w:p>
          <w:p w:rsidR="00BA43D7" w:rsidRPr="001B6562" w:rsidRDefault="001B6562">
            <w:pPr>
              <w:widowControl w:val="0"/>
              <w:ind w:firstLine="708"/>
              <w:jc w:val="both"/>
              <w:rPr>
                <w:lang w:val="ru-RU"/>
              </w:rPr>
            </w:pPr>
            <w:r>
              <w:rPr>
                <w:lang w:val="ru-RU"/>
              </w:rPr>
              <w:t>Исполнитель оказал Заказчику Услуги в соответствии с условиями Договора № _______________, а Заказчик принял услуги Исполнителя по</w:t>
            </w:r>
            <w:r>
              <w:rPr>
                <w:b/>
                <w:highlight w:val="lightGray"/>
                <w:lang w:val="ru-RU"/>
              </w:rPr>
              <w:t xml:space="preserve"> ______________</w:t>
            </w:r>
            <w:r>
              <w:rPr>
                <w:lang w:val="ru-RU"/>
              </w:rPr>
              <w:t>.</w:t>
            </w:r>
          </w:p>
          <w:p w:rsidR="00BA43D7" w:rsidRPr="001B6562" w:rsidRDefault="001B6562">
            <w:pPr>
              <w:widowControl w:val="0"/>
              <w:jc w:val="both"/>
              <w:rPr>
                <w:lang w:val="ru-RU"/>
              </w:rPr>
            </w:pPr>
            <w:r>
              <w:rPr>
                <w:lang w:val="ru-RU"/>
              </w:rPr>
              <w:tab/>
              <w:t>Претензии по качеству Услуг: ________________________________________</w:t>
            </w:r>
            <w:r>
              <w:rPr>
                <w:lang w:val="ru-RU"/>
              </w:rPr>
              <w:t>________.</w:t>
            </w:r>
          </w:p>
          <w:p w:rsidR="00BA43D7" w:rsidRPr="001B6562" w:rsidRDefault="001B6562">
            <w:pPr>
              <w:widowControl w:val="0"/>
              <w:ind w:firstLine="708"/>
              <w:jc w:val="both"/>
              <w:rPr>
                <w:lang w:val="ru-RU"/>
              </w:rPr>
            </w:pPr>
            <w:r>
              <w:rPr>
                <w:lang w:val="ru-RU"/>
              </w:rPr>
              <w:t xml:space="preserve">Стоимость Услуг к оплате за указанный период составляет _______________ (____________) рублей ____ копеек, в том числе НДС </w:t>
            </w:r>
            <w:r>
              <w:rPr>
                <w:highlight w:val="lightGray"/>
                <w:lang w:val="ru-RU"/>
              </w:rPr>
              <w:t>___</w:t>
            </w:r>
            <w:r>
              <w:rPr>
                <w:lang w:val="ru-RU"/>
              </w:rPr>
              <w:t>% - __________ рублей ___ копеек.</w:t>
            </w:r>
          </w:p>
          <w:p w:rsidR="00BA43D7" w:rsidRPr="001B6562" w:rsidRDefault="001B6562">
            <w:pPr>
              <w:widowControl w:val="0"/>
              <w:tabs>
                <w:tab w:val="left" w:pos="709"/>
                <w:tab w:val="left" w:pos="4111"/>
              </w:tabs>
              <w:jc w:val="both"/>
              <w:rPr>
                <w:lang w:val="ru-RU"/>
              </w:rPr>
            </w:pPr>
            <w:r>
              <w:rPr>
                <w:b/>
                <w:bCs/>
                <w:lang w:val="ru-RU"/>
              </w:rPr>
              <w:tab/>
            </w:r>
            <w:r>
              <w:rPr>
                <w:bCs/>
                <w:highlight w:val="lightGray"/>
                <w:lang w:val="ru-RU"/>
              </w:rPr>
              <w:t>К настоящему акту прилагаются:</w:t>
            </w:r>
          </w:p>
          <w:p w:rsidR="00BA43D7" w:rsidRPr="001B6562" w:rsidRDefault="001B6562">
            <w:pPr>
              <w:widowControl w:val="0"/>
              <w:tabs>
                <w:tab w:val="left" w:pos="709"/>
                <w:tab w:val="left" w:pos="4111"/>
              </w:tabs>
              <w:jc w:val="both"/>
              <w:rPr>
                <w:lang w:val="ru-RU"/>
              </w:rPr>
            </w:pPr>
            <w:r>
              <w:rPr>
                <w:highlight w:val="lightGray"/>
                <w:lang w:val="ru-RU"/>
              </w:rPr>
              <w:tab/>
              <w:t>Отчет об оказанных Услугах, на ______ листах.</w:t>
            </w:r>
            <w:r>
              <w:rPr>
                <w:u w:val="single"/>
                <w:lang w:val="ru-RU"/>
              </w:rPr>
              <w:t xml:space="preserve"> </w:t>
            </w:r>
          </w:p>
          <w:p w:rsidR="00BA43D7" w:rsidRPr="001B6562" w:rsidRDefault="001B6562">
            <w:pPr>
              <w:widowControl w:val="0"/>
              <w:tabs>
                <w:tab w:val="left" w:pos="709"/>
                <w:tab w:val="left" w:pos="4111"/>
              </w:tabs>
              <w:jc w:val="both"/>
              <w:rPr>
                <w:lang w:val="ru-RU"/>
              </w:rPr>
            </w:pPr>
            <w:r>
              <w:rPr>
                <w:lang w:val="ru-RU"/>
              </w:rPr>
              <w:tab/>
            </w:r>
          </w:p>
          <w:p w:rsidR="00BA43D7" w:rsidRDefault="001B6562">
            <w:pPr>
              <w:widowControl w:val="0"/>
              <w:tabs>
                <w:tab w:val="left" w:pos="709"/>
                <w:tab w:val="left" w:pos="4111"/>
              </w:tabs>
              <w:jc w:val="both"/>
            </w:pPr>
            <w:r>
              <w:rPr>
                <w:b/>
                <w:bCs/>
                <w:lang w:val="ru-RU"/>
              </w:rPr>
              <w:t xml:space="preserve">______________________________________________________________.   </w:t>
            </w:r>
          </w:p>
          <w:p w:rsidR="00BA43D7" w:rsidRDefault="00BA43D7">
            <w:pPr>
              <w:widowControl w:val="0"/>
              <w:tabs>
                <w:tab w:val="left" w:pos="4111"/>
              </w:tabs>
              <w:ind w:firstLine="709"/>
              <w:jc w:val="both"/>
              <w:rPr>
                <w:b/>
                <w:bCs/>
                <w:lang w:val="ru-RU"/>
              </w:rPr>
            </w:pPr>
          </w:p>
          <w:p w:rsidR="00BA43D7" w:rsidRDefault="00BA43D7">
            <w:pPr>
              <w:widowControl w:val="0"/>
              <w:jc w:val="center"/>
              <w:rPr>
                <w:b/>
                <w:lang w:val="ru-RU"/>
              </w:rPr>
            </w:pPr>
          </w:p>
          <w:p w:rsidR="00BA43D7" w:rsidRDefault="001B6562">
            <w:pPr>
              <w:widowControl w:val="0"/>
              <w:jc w:val="center"/>
            </w:pPr>
            <w:r>
              <w:rPr>
                <w:b/>
                <w:lang w:val="ru-RU"/>
              </w:rPr>
              <w:t>ПОДПИСИ СТОРОН:</w:t>
            </w:r>
          </w:p>
          <w:p w:rsidR="00BA43D7" w:rsidRDefault="00BA43D7">
            <w:pPr>
              <w:widowControl w:val="0"/>
              <w:rPr>
                <w:lang w:val="ru-RU"/>
              </w:rPr>
            </w:pPr>
          </w:p>
          <w:tbl>
            <w:tblPr>
              <w:tblW w:w="10638" w:type="dxa"/>
              <w:tblLayout w:type="fixed"/>
              <w:tblLook w:val="04A0" w:firstRow="1" w:lastRow="0" w:firstColumn="1" w:lastColumn="0" w:noHBand="0" w:noVBand="1"/>
            </w:tblPr>
            <w:tblGrid>
              <w:gridCol w:w="5778"/>
              <w:gridCol w:w="4860"/>
            </w:tblGrid>
            <w:tr w:rsidR="00BA43D7">
              <w:trPr>
                <w:trHeight w:val="2022"/>
              </w:trPr>
              <w:tc>
                <w:tcPr>
                  <w:tcW w:w="5777" w:type="dxa"/>
                </w:tcPr>
                <w:p w:rsidR="00BA43D7" w:rsidRDefault="001B6562">
                  <w:pPr>
                    <w:widowControl w:val="0"/>
                    <w:jc w:val="both"/>
                  </w:pPr>
                  <w:r>
                    <w:rPr>
                      <w:b/>
                      <w:lang w:val="ru-RU"/>
                    </w:rPr>
                    <w:t>Заказчик</w:t>
                  </w:r>
                </w:p>
                <w:p w:rsidR="00BA43D7" w:rsidRDefault="00BA43D7">
                  <w:pPr>
                    <w:widowControl w:val="0"/>
                    <w:jc w:val="both"/>
                    <w:rPr>
                      <w:lang w:val="ru-RU"/>
                    </w:rPr>
                  </w:pPr>
                </w:p>
                <w:p w:rsidR="00BA43D7" w:rsidRDefault="001B6562">
                  <w:pPr>
                    <w:widowControl w:val="0"/>
                    <w:jc w:val="both"/>
                  </w:pPr>
                  <w:r>
                    <w:rPr>
                      <w:lang w:val="ru-RU"/>
                    </w:rPr>
                    <w:t>_______________ /____________</w:t>
                  </w:r>
                </w:p>
                <w:p w:rsidR="00BA43D7" w:rsidRDefault="00BA43D7">
                  <w:pPr>
                    <w:widowControl w:val="0"/>
                    <w:jc w:val="both"/>
                    <w:rPr>
                      <w:lang w:val="ru-RU"/>
                    </w:rPr>
                  </w:pPr>
                </w:p>
              </w:tc>
              <w:tc>
                <w:tcPr>
                  <w:tcW w:w="4860" w:type="dxa"/>
                </w:tcPr>
                <w:p w:rsidR="00BA43D7" w:rsidRDefault="001B6562">
                  <w:pPr>
                    <w:widowControl w:val="0"/>
                    <w:jc w:val="both"/>
                  </w:pPr>
                  <w:r>
                    <w:rPr>
                      <w:b/>
                      <w:lang w:val="ru-RU"/>
                    </w:rPr>
                    <w:t>Исполнитель</w:t>
                  </w:r>
                </w:p>
                <w:p w:rsidR="00BA43D7" w:rsidRDefault="00BA43D7">
                  <w:pPr>
                    <w:widowControl w:val="0"/>
                    <w:jc w:val="both"/>
                    <w:rPr>
                      <w:lang w:val="ru-RU"/>
                    </w:rPr>
                  </w:pPr>
                </w:p>
                <w:p w:rsidR="00BA43D7" w:rsidRDefault="001B6562">
                  <w:pPr>
                    <w:widowControl w:val="0"/>
                    <w:jc w:val="both"/>
                  </w:pPr>
                  <w:r>
                    <w:rPr>
                      <w:lang w:val="ru-RU"/>
                    </w:rPr>
                    <w:t>_______________ / __________/</w:t>
                  </w:r>
                </w:p>
                <w:p w:rsidR="00BA43D7" w:rsidRDefault="00BA43D7">
                  <w:pPr>
                    <w:widowControl w:val="0"/>
                    <w:jc w:val="both"/>
                    <w:rPr>
                      <w:lang w:val="ru-RU"/>
                    </w:rPr>
                  </w:pPr>
                </w:p>
              </w:tc>
            </w:tr>
          </w:tbl>
          <w:p w:rsidR="00BA43D7" w:rsidRDefault="00BA43D7">
            <w:pPr>
              <w:widowControl w:val="0"/>
              <w:rPr>
                <w:i/>
                <w:iCs/>
                <w:lang w:val="ru-RU"/>
              </w:rPr>
            </w:pPr>
          </w:p>
        </w:tc>
      </w:tr>
    </w:tbl>
    <w:p w:rsidR="00BA43D7" w:rsidRDefault="00BA43D7">
      <w:pPr>
        <w:ind w:firstLine="720"/>
        <w:jc w:val="right"/>
        <w:rPr>
          <w:lang w:val="ru-RU"/>
        </w:rPr>
      </w:pPr>
    </w:p>
    <w:tbl>
      <w:tblPr>
        <w:tblW w:w="9571" w:type="dxa"/>
        <w:tblLayout w:type="fixed"/>
        <w:tblLook w:val="0000" w:firstRow="0" w:lastRow="0" w:firstColumn="0" w:lastColumn="0" w:noHBand="0" w:noVBand="0"/>
      </w:tblPr>
      <w:tblGrid>
        <w:gridCol w:w="4785"/>
        <w:gridCol w:w="4786"/>
      </w:tblGrid>
      <w:tr w:rsidR="00BA43D7">
        <w:tc>
          <w:tcPr>
            <w:tcW w:w="4785" w:type="dxa"/>
          </w:tcPr>
          <w:p w:rsidR="00BA43D7" w:rsidRDefault="001B6562">
            <w:pPr>
              <w:widowControl w:val="0"/>
            </w:pPr>
            <w:r>
              <w:rPr>
                <w:b/>
              </w:rPr>
              <w:t>Заказчик:</w:t>
            </w:r>
          </w:p>
        </w:tc>
        <w:tc>
          <w:tcPr>
            <w:tcW w:w="4785" w:type="dxa"/>
          </w:tcPr>
          <w:p w:rsidR="00BA43D7" w:rsidRDefault="001B6562">
            <w:pPr>
              <w:widowControl w:val="0"/>
            </w:pPr>
            <w:r>
              <w:rPr>
                <w:b/>
                <w:lang w:val="ru-RU"/>
              </w:rPr>
              <w:t>Исполнитель</w:t>
            </w:r>
            <w:r>
              <w:rPr>
                <w:b/>
              </w:rPr>
              <w:t>:</w:t>
            </w:r>
          </w:p>
        </w:tc>
      </w:tr>
      <w:tr w:rsidR="00BA43D7">
        <w:tc>
          <w:tcPr>
            <w:tcW w:w="4785" w:type="dxa"/>
          </w:tcPr>
          <w:p w:rsidR="00BA43D7" w:rsidRDefault="00BA43D7">
            <w:pPr>
              <w:widowControl w:val="0"/>
            </w:pPr>
          </w:p>
          <w:p w:rsidR="00BA43D7" w:rsidRDefault="00BA43D7">
            <w:pPr>
              <w:widowControl w:val="0"/>
            </w:pPr>
          </w:p>
          <w:p w:rsidR="00BA43D7" w:rsidRDefault="001B6562">
            <w:pPr>
              <w:widowControl w:val="0"/>
            </w:pPr>
            <w:r>
              <w:t xml:space="preserve">_______________ / _______________ </w:t>
            </w:r>
          </w:p>
          <w:p w:rsidR="00BA43D7" w:rsidRDefault="00BA43D7">
            <w:pPr>
              <w:widowControl w:val="0"/>
            </w:pPr>
          </w:p>
        </w:tc>
        <w:tc>
          <w:tcPr>
            <w:tcW w:w="4785" w:type="dxa"/>
          </w:tcPr>
          <w:p w:rsidR="00BA43D7" w:rsidRDefault="00BA43D7">
            <w:pPr>
              <w:widowControl w:val="0"/>
            </w:pPr>
          </w:p>
          <w:p w:rsidR="00BA43D7" w:rsidRDefault="00BA43D7">
            <w:pPr>
              <w:widowControl w:val="0"/>
            </w:pPr>
          </w:p>
          <w:p w:rsidR="00BA43D7" w:rsidRDefault="001B6562">
            <w:pPr>
              <w:widowControl w:val="0"/>
            </w:pPr>
            <w:r>
              <w:t xml:space="preserve">_______________ / _______________ </w:t>
            </w:r>
          </w:p>
        </w:tc>
      </w:tr>
    </w:tbl>
    <w:p w:rsidR="00BA43D7" w:rsidRDefault="001B6562">
      <w:pPr>
        <w:ind w:firstLine="709"/>
        <w:jc w:val="right"/>
      </w:pPr>
      <w:r>
        <w:br w:type="page"/>
      </w:r>
      <w:r>
        <w:rPr>
          <w:lang w:val="ru-RU"/>
        </w:rPr>
        <w:t>Приложение № 5</w:t>
      </w:r>
    </w:p>
    <w:p w:rsidR="00BA43D7" w:rsidRDefault="001B6562">
      <w:pPr>
        <w:jc w:val="right"/>
      </w:pPr>
      <w:r>
        <w:rPr>
          <w:lang w:val="ru-RU"/>
        </w:rPr>
        <w:t xml:space="preserve">            к Договору возмездного оказания услуг</w:t>
      </w:r>
    </w:p>
    <w:p w:rsidR="00BA43D7" w:rsidRDefault="001B6562">
      <w:pPr>
        <w:jc w:val="right"/>
      </w:pPr>
      <w:r>
        <w:rPr>
          <w:lang w:val="ru-RU"/>
        </w:rPr>
        <w:t xml:space="preserve">              от «____» ________ 20 _ г. №______</w:t>
      </w:r>
    </w:p>
    <w:p w:rsidR="00BA43D7" w:rsidRDefault="00BA43D7">
      <w:pPr>
        <w:jc w:val="right"/>
        <w:rPr>
          <w:lang w:val="ru-RU"/>
        </w:rPr>
      </w:pPr>
    </w:p>
    <w:p w:rsidR="00BA43D7" w:rsidRDefault="00BA43D7">
      <w:pPr>
        <w:jc w:val="right"/>
        <w:rPr>
          <w:lang w:val="ru-RU"/>
        </w:rPr>
      </w:pPr>
    </w:p>
    <w:p w:rsidR="00BA43D7" w:rsidRDefault="001B6562">
      <w:pPr>
        <w:jc w:val="center"/>
      </w:pPr>
      <w:r>
        <w:rPr>
          <w:b/>
          <w:lang w:val="ru-RU"/>
        </w:rPr>
        <w:t>Размер ответственности Исполнителя</w:t>
      </w:r>
    </w:p>
    <w:p w:rsidR="00BA43D7" w:rsidRPr="001B6562" w:rsidRDefault="001B6562">
      <w:pPr>
        <w:jc w:val="center"/>
        <w:rPr>
          <w:lang w:val="ru-RU"/>
        </w:rPr>
      </w:pPr>
      <w:r>
        <w:rPr>
          <w:b/>
          <w:lang w:val="ru-RU"/>
        </w:rPr>
        <w:t xml:space="preserve">за нарушения пропускного и внутриобъектового режима, </w:t>
      </w:r>
      <w:r>
        <w:rPr>
          <w:b/>
          <w:color w:val="000000"/>
          <w:lang w:val="ru-RU"/>
        </w:rPr>
        <w:t xml:space="preserve">требований </w:t>
      </w:r>
      <w:r>
        <w:rPr>
          <w:b/>
          <w:color w:val="000000"/>
          <w:lang w:val="ru-RU"/>
        </w:rPr>
        <w:t>охраны труда, пожарной безопасности</w:t>
      </w:r>
    </w:p>
    <w:p w:rsidR="00BA43D7" w:rsidRDefault="00BA43D7">
      <w:pPr>
        <w:jc w:val="center"/>
        <w:rPr>
          <w:b/>
          <w:lang w:val="ru-RU"/>
        </w:rPr>
      </w:pPr>
    </w:p>
    <w:tbl>
      <w:tblPr>
        <w:tblW w:w="9571" w:type="dxa"/>
        <w:tblLayout w:type="fixed"/>
        <w:tblLook w:val="01E0" w:firstRow="1" w:lastRow="1" w:firstColumn="1" w:lastColumn="1" w:noHBand="0" w:noVBand="0"/>
      </w:tblPr>
      <w:tblGrid>
        <w:gridCol w:w="4067"/>
        <w:gridCol w:w="5504"/>
      </w:tblGrid>
      <w:tr w:rsidR="00BA43D7">
        <w:tc>
          <w:tcPr>
            <w:tcW w:w="4067" w:type="dxa"/>
            <w:tcBorders>
              <w:top w:val="single" w:sz="4" w:space="0" w:color="000000"/>
              <w:left w:val="single" w:sz="4" w:space="0" w:color="000000"/>
              <w:bottom w:val="single" w:sz="4" w:space="0" w:color="000000"/>
              <w:right w:val="single" w:sz="4" w:space="0" w:color="000000"/>
            </w:tcBorders>
          </w:tcPr>
          <w:p w:rsidR="00BA43D7" w:rsidRDefault="001B6562">
            <w:pPr>
              <w:widowControl w:val="0"/>
            </w:pPr>
            <w:r>
              <w:rPr>
                <w:b/>
              </w:rPr>
              <w:t>Виды нарушений</w:t>
            </w:r>
          </w:p>
        </w:tc>
        <w:tc>
          <w:tcPr>
            <w:tcW w:w="5503" w:type="dxa"/>
            <w:tcBorders>
              <w:top w:val="single" w:sz="4" w:space="0" w:color="000000"/>
              <w:left w:val="single" w:sz="4" w:space="0" w:color="000000"/>
              <w:bottom w:val="single" w:sz="4" w:space="0" w:color="000000"/>
              <w:right w:val="single" w:sz="4" w:space="0" w:color="000000"/>
            </w:tcBorders>
          </w:tcPr>
          <w:p w:rsidR="00BA43D7" w:rsidRDefault="001B6562">
            <w:pPr>
              <w:widowControl w:val="0"/>
            </w:pPr>
            <w:r>
              <w:rPr>
                <w:b/>
              </w:rPr>
              <w:t>Штрафные санкции</w:t>
            </w:r>
          </w:p>
        </w:tc>
      </w:tr>
      <w:tr w:rsidR="00BA43D7" w:rsidRPr="001B6562">
        <w:tc>
          <w:tcPr>
            <w:tcW w:w="4067"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rPr>
                <w:lang w:val="ru-RU"/>
              </w:rPr>
            </w:pPr>
            <w:r>
              <w:rPr>
                <w:lang w:val="ru-RU"/>
              </w:rPr>
              <w:t>1. Нарушение правил пожарной безопасности (ППБ):</w:t>
            </w:r>
          </w:p>
        </w:tc>
        <w:tc>
          <w:tcPr>
            <w:tcW w:w="5503" w:type="dxa"/>
            <w:tcBorders>
              <w:top w:val="single" w:sz="4" w:space="0" w:color="000000"/>
              <w:left w:val="single" w:sz="4" w:space="0" w:color="000000"/>
              <w:bottom w:val="single" w:sz="4" w:space="0" w:color="000000"/>
              <w:right w:val="single" w:sz="4" w:space="0" w:color="000000"/>
            </w:tcBorders>
          </w:tcPr>
          <w:p w:rsidR="00BA43D7" w:rsidRDefault="00BA43D7">
            <w:pPr>
              <w:widowControl w:val="0"/>
              <w:rPr>
                <w:lang w:val="ru-RU"/>
              </w:rPr>
            </w:pPr>
          </w:p>
        </w:tc>
      </w:tr>
      <w:tr w:rsidR="00BA43D7" w:rsidRPr="001B6562">
        <w:tc>
          <w:tcPr>
            <w:tcW w:w="4067" w:type="dxa"/>
            <w:tcBorders>
              <w:top w:val="single" w:sz="4" w:space="0" w:color="000000"/>
              <w:left w:val="single" w:sz="4" w:space="0" w:color="000000"/>
              <w:bottom w:val="single" w:sz="4" w:space="0" w:color="000000"/>
              <w:right w:val="single" w:sz="4" w:space="0" w:color="000000"/>
            </w:tcBorders>
          </w:tcPr>
          <w:p w:rsidR="00BA43D7" w:rsidRDefault="001B6562">
            <w:pPr>
              <w:widowControl w:val="0"/>
            </w:pPr>
            <w:r>
              <w:t>1.1.Нарушение ППБ без возникновения пожара</w:t>
            </w:r>
          </w:p>
          <w:p w:rsidR="00BA43D7" w:rsidRDefault="00BA43D7">
            <w:pPr>
              <w:widowControl w:val="0"/>
            </w:pPr>
          </w:p>
        </w:tc>
        <w:tc>
          <w:tcPr>
            <w:tcW w:w="5503"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jc w:val="both"/>
              <w:rPr>
                <w:lang w:val="ru-RU"/>
              </w:rPr>
            </w:pPr>
            <w:r>
              <w:rPr>
                <w:lang w:val="ru-RU"/>
              </w:rPr>
              <w:t>25</w:t>
            </w:r>
            <w:r>
              <w:t> </w:t>
            </w:r>
            <w:r>
              <w:rPr>
                <w:lang w:val="ru-RU"/>
              </w:rPr>
              <w:t>000 (двадцать пять тысяч) рублей за каждый случай нарушения</w:t>
            </w:r>
          </w:p>
          <w:p w:rsidR="00BA43D7" w:rsidRPr="001B6562" w:rsidRDefault="001B6562">
            <w:pPr>
              <w:widowControl w:val="0"/>
              <w:jc w:val="both"/>
              <w:rPr>
                <w:lang w:val="ru-RU"/>
              </w:rPr>
            </w:pPr>
            <w:r>
              <w:rPr>
                <w:lang w:val="ru-RU"/>
              </w:rPr>
              <w:t xml:space="preserve">Сумма штрафа, установленная </w:t>
            </w:r>
            <w:r>
              <w:rPr>
                <w:lang w:val="ru-RU"/>
              </w:rPr>
              <w:t>настоящим пунктом, увеличивается на 50 (пятьдесят) процентов по отношению к предыдущему случаю за каждое следующее нарушение.</w:t>
            </w:r>
          </w:p>
        </w:tc>
      </w:tr>
      <w:tr w:rsidR="00BA43D7" w:rsidRPr="001B6562">
        <w:tc>
          <w:tcPr>
            <w:tcW w:w="4067"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rPr>
                <w:lang w:val="ru-RU"/>
              </w:rPr>
            </w:pPr>
            <w:r>
              <w:rPr>
                <w:lang w:val="ru-RU"/>
              </w:rPr>
              <w:t>1.2. Нарушение ППБ, ставшее причиной возникновения пожара, не причинившего ущерб имуществу Заказчика</w:t>
            </w:r>
          </w:p>
        </w:tc>
        <w:tc>
          <w:tcPr>
            <w:tcW w:w="5503"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jc w:val="both"/>
              <w:rPr>
                <w:lang w:val="ru-RU"/>
              </w:rPr>
            </w:pPr>
            <w:r>
              <w:rPr>
                <w:lang w:val="ru-RU"/>
              </w:rPr>
              <w:t>50</w:t>
            </w:r>
            <w:r>
              <w:t> </w:t>
            </w:r>
            <w:r>
              <w:rPr>
                <w:lang w:val="ru-RU"/>
              </w:rPr>
              <w:t xml:space="preserve">000 (пятьдесят тысяч) </w:t>
            </w:r>
            <w:r>
              <w:rPr>
                <w:lang w:val="ru-RU"/>
              </w:rPr>
              <w:t>рублей за каждый случай нарушения.</w:t>
            </w:r>
          </w:p>
          <w:p w:rsidR="00BA43D7" w:rsidRPr="001B6562" w:rsidRDefault="001B6562">
            <w:pPr>
              <w:widowControl w:val="0"/>
              <w:jc w:val="both"/>
              <w:rPr>
                <w:lang w:val="ru-RU"/>
              </w:rPr>
            </w:pPr>
            <w:r>
              <w:rPr>
                <w:lang w:val="ru-RU"/>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BA43D7" w:rsidRPr="001B6562">
        <w:tc>
          <w:tcPr>
            <w:tcW w:w="4067"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rPr>
                <w:lang w:val="ru-RU"/>
              </w:rPr>
            </w:pPr>
            <w:r>
              <w:rPr>
                <w:lang w:val="ru-RU"/>
              </w:rPr>
              <w:t>1.3. Нарушение ППБ, ставшее причиной возникновения пожара, причинившего</w:t>
            </w:r>
            <w:r>
              <w:rPr>
                <w:lang w:val="ru-RU"/>
              </w:rPr>
              <w:t xml:space="preserve"> ущерб имуществу Заказчика и (или) здоровью людей</w:t>
            </w:r>
          </w:p>
        </w:tc>
        <w:tc>
          <w:tcPr>
            <w:tcW w:w="5503"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jc w:val="both"/>
              <w:rPr>
                <w:lang w:val="ru-RU"/>
              </w:rPr>
            </w:pPr>
            <w:r>
              <w:rPr>
                <w:lang w:val="ru-RU"/>
              </w:rPr>
              <w:t>250 000 (двести пятьдесят тысяч) рублей за каждый случай нарушения.</w:t>
            </w:r>
          </w:p>
        </w:tc>
      </w:tr>
      <w:tr w:rsidR="00BA43D7" w:rsidRPr="001B6562">
        <w:tc>
          <w:tcPr>
            <w:tcW w:w="4067"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rPr>
                <w:lang w:val="ru-RU"/>
              </w:rPr>
            </w:pPr>
            <w:r>
              <w:rPr>
                <w:lang w:val="ru-RU"/>
              </w:rPr>
              <w:t xml:space="preserve">2. Нарушение пропускного и внутриобъектового режима, </w:t>
            </w:r>
            <w:r>
              <w:rPr>
                <w:color w:val="000000"/>
                <w:lang w:val="ru-RU"/>
              </w:rPr>
              <w:t xml:space="preserve">требований охраны труда </w:t>
            </w:r>
          </w:p>
        </w:tc>
        <w:tc>
          <w:tcPr>
            <w:tcW w:w="5503" w:type="dxa"/>
            <w:tcBorders>
              <w:top w:val="single" w:sz="4" w:space="0" w:color="000000"/>
              <w:left w:val="single" w:sz="4" w:space="0" w:color="000000"/>
              <w:bottom w:val="single" w:sz="4" w:space="0" w:color="000000"/>
              <w:right w:val="single" w:sz="4" w:space="0" w:color="000000"/>
            </w:tcBorders>
          </w:tcPr>
          <w:p w:rsidR="00BA43D7" w:rsidRPr="001B6562" w:rsidRDefault="001B6562">
            <w:pPr>
              <w:widowControl w:val="0"/>
              <w:jc w:val="both"/>
              <w:rPr>
                <w:lang w:val="ru-RU"/>
              </w:rPr>
            </w:pPr>
            <w:r>
              <w:rPr>
                <w:lang w:val="ru-RU"/>
              </w:rPr>
              <w:t>- 50</w:t>
            </w:r>
            <w:r>
              <w:t> </w:t>
            </w:r>
            <w:r>
              <w:rPr>
                <w:lang w:val="ru-RU"/>
              </w:rPr>
              <w:t>000 (пятьдесят тысяч) рублей за каждый случай нарушени</w:t>
            </w:r>
            <w:r>
              <w:rPr>
                <w:lang w:val="ru-RU"/>
              </w:rPr>
              <w:t>я;</w:t>
            </w:r>
          </w:p>
          <w:p w:rsidR="00BA43D7" w:rsidRPr="001B6562" w:rsidRDefault="001B6562">
            <w:pPr>
              <w:widowControl w:val="0"/>
              <w:jc w:val="both"/>
              <w:rPr>
                <w:lang w:val="ru-RU"/>
              </w:rPr>
            </w:pPr>
            <w:r>
              <w:rPr>
                <w:lang w:val="ru-RU"/>
              </w:rPr>
              <w:t xml:space="preserve">- 500 (пятьсот) рублей в случае утраты или приведения в негодность электронного пропуска, выданного Заказчиком; </w:t>
            </w:r>
          </w:p>
          <w:p w:rsidR="00BA43D7" w:rsidRPr="001B6562" w:rsidRDefault="001B6562">
            <w:pPr>
              <w:widowControl w:val="0"/>
              <w:jc w:val="both"/>
              <w:rPr>
                <w:lang w:val="ru-RU"/>
              </w:rPr>
            </w:pPr>
            <w:r>
              <w:rPr>
                <w:lang w:val="ru-RU"/>
              </w:rPr>
              <w:t>Сумма штрафа, установленная настоящим пунктом, увеличивается на 100 (сто) процентов по отношению к предыдущему случаю за каждое следующее на</w:t>
            </w:r>
            <w:r>
              <w:rPr>
                <w:lang w:val="ru-RU"/>
              </w:rPr>
              <w:t>рушение.</w:t>
            </w:r>
          </w:p>
        </w:tc>
      </w:tr>
    </w:tbl>
    <w:p w:rsidR="00BA43D7" w:rsidRDefault="00BA43D7">
      <w:pPr>
        <w:rPr>
          <w:lang w:val="ru-RU"/>
        </w:rPr>
      </w:pPr>
    </w:p>
    <w:p w:rsidR="00BA43D7" w:rsidRDefault="00BA43D7">
      <w:pPr>
        <w:rPr>
          <w:lang w:val="ru-RU"/>
        </w:rPr>
      </w:pPr>
    </w:p>
    <w:p w:rsidR="00BA43D7" w:rsidRDefault="00BA43D7">
      <w:pPr>
        <w:rPr>
          <w:lang w:val="ru-RU"/>
        </w:rPr>
      </w:pPr>
    </w:p>
    <w:tbl>
      <w:tblPr>
        <w:tblW w:w="9571" w:type="dxa"/>
        <w:tblLayout w:type="fixed"/>
        <w:tblLook w:val="0000" w:firstRow="0" w:lastRow="0" w:firstColumn="0" w:lastColumn="0" w:noHBand="0" w:noVBand="0"/>
      </w:tblPr>
      <w:tblGrid>
        <w:gridCol w:w="4785"/>
        <w:gridCol w:w="4786"/>
      </w:tblGrid>
      <w:tr w:rsidR="00BA43D7">
        <w:tc>
          <w:tcPr>
            <w:tcW w:w="4785" w:type="dxa"/>
          </w:tcPr>
          <w:p w:rsidR="00BA43D7" w:rsidRDefault="001B6562">
            <w:pPr>
              <w:widowControl w:val="0"/>
            </w:pPr>
            <w:r>
              <w:rPr>
                <w:b/>
              </w:rPr>
              <w:t>Заказчик:</w:t>
            </w:r>
          </w:p>
        </w:tc>
        <w:tc>
          <w:tcPr>
            <w:tcW w:w="4785" w:type="dxa"/>
          </w:tcPr>
          <w:p w:rsidR="00BA43D7" w:rsidRDefault="001B6562">
            <w:pPr>
              <w:widowControl w:val="0"/>
            </w:pPr>
            <w:r>
              <w:rPr>
                <w:b/>
                <w:lang w:val="ru-RU"/>
              </w:rPr>
              <w:t>Исполнитель</w:t>
            </w:r>
            <w:r>
              <w:rPr>
                <w:b/>
              </w:rPr>
              <w:t>:</w:t>
            </w:r>
          </w:p>
        </w:tc>
      </w:tr>
      <w:tr w:rsidR="00BA43D7">
        <w:tc>
          <w:tcPr>
            <w:tcW w:w="4785" w:type="dxa"/>
          </w:tcPr>
          <w:p w:rsidR="00BA43D7" w:rsidRDefault="00BA43D7">
            <w:pPr>
              <w:widowControl w:val="0"/>
            </w:pPr>
          </w:p>
          <w:p w:rsidR="00BA43D7" w:rsidRDefault="00BA43D7">
            <w:pPr>
              <w:widowControl w:val="0"/>
            </w:pPr>
          </w:p>
          <w:p w:rsidR="00BA43D7" w:rsidRDefault="001B6562">
            <w:pPr>
              <w:widowControl w:val="0"/>
            </w:pPr>
            <w:r>
              <w:t xml:space="preserve">_______________ / _______________ </w:t>
            </w:r>
          </w:p>
          <w:p w:rsidR="00BA43D7" w:rsidRDefault="00BA43D7">
            <w:pPr>
              <w:widowControl w:val="0"/>
            </w:pPr>
          </w:p>
        </w:tc>
        <w:tc>
          <w:tcPr>
            <w:tcW w:w="4785" w:type="dxa"/>
          </w:tcPr>
          <w:p w:rsidR="00BA43D7" w:rsidRDefault="00BA43D7">
            <w:pPr>
              <w:widowControl w:val="0"/>
            </w:pPr>
          </w:p>
          <w:p w:rsidR="00BA43D7" w:rsidRDefault="00BA43D7">
            <w:pPr>
              <w:widowControl w:val="0"/>
            </w:pPr>
          </w:p>
          <w:p w:rsidR="00BA43D7" w:rsidRDefault="001B6562">
            <w:pPr>
              <w:widowControl w:val="0"/>
            </w:pPr>
            <w:r>
              <w:t xml:space="preserve">_______________ / _______________ </w:t>
            </w:r>
          </w:p>
          <w:p w:rsidR="00BA43D7" w:rsidRDefault="00BA43D7">
            <w:pPr>
              <w:widowControl w:val="0"/>
            </w:pPr>
          </w:p>
        </w:tc>
      </w:tr>
    </w:tbl>
    <w:p w:rsidR="00BA43D7" w:rsidRDefault="00BA43D7">
      <w:pPr>
        <w:sectPr w:rsidR="00BA43D7">
          <w:headerReference w:type="default" r:id="rId17"/>
          <w:footerReference w:type="default" r:id="rId18"/>
          <w:headerReference w:type="first" r:id="rId19"/>
          <w:pgSz w:w="11906" w:h="16838"/>
          <w:pgMar w:top="1134" w:right="851" w:bottom="1134" w:left="1418" w:header="709" w:footer="709" w:gutter="0"/>
          <w:cols w:space="720"/>
          <w:formProt w:val="0"/>
          <w:titlePg/>
          <w:docGrid w:linePitch="360"/>
        </w:sectPr>
      </w:pPr>
    </w:p>
    <w:p w:rsidR="00BA43D7" w:rsidRDefault="001B6562">
      <w:pPr>
        <w:ind w:firstLine="709"/>
        <w:jc w:val="right"/>
      </w:pPr>
      <w:r>
        <w:rPr>
          <w:lang w:val="ru-RU"/>
        </w:rPr>
        <w:t>Приложение № 6</w:t>
      </w:r>
    </w:p>
    <w:p w:rsidR="00BA43D7" w:rsidRDefault="001B6562">
      <w:pPr>
        <w:jc w:val="right"/>
      </w:pPr>
      <w:r>
        <w:rPr>
          <w:lang w:val="ru-RU"/>
        </w:rPr>
        <w:t xml:space="preserve">                                                                                                            к Договору возмездного оказания услуг</w:t>
      </w:r>
    </w:p>
    <w:p w:rsidR="00BA43D7" w:rsidRDefault="001B6562">
      <w:pPr>
        <w:jc w:val="right"/>
      </w:pPr>
      <w:r>
        <w:rPr>
          <w:lang w:val="ru-RU"/>
        </w:rPr>
        <w:t xml:space="preserve">                                                                                                              </w:t>
      </w:r>
      <w:r>
        <w:rPr>
          <w:lang w:val="ru-RU"/>
        </w:rPr>
        <w:t xml:space="preserve">  от «____» ________ 20 _ г. №_______</w:t>
      </w:r>
      <w:r>
        <w:rPr>
          <w:b/>
          <w:bCs/>
          <w:color w:val="000000"/>
          <w:lang w:val="ru-RU"/>
        </w:rPr>
        <w:t xml:space="preserve"> </w:t>
      </w:r>
    </w:p>
    <w:p w:rsidR="00BA43D7" w:rsidRDefault="00BA43D7">
      <w:pPr>
        <w:jc w:val="center"/>
        <w:rPr>
          <w:b/>
          <w:bCs/>
          <w:color w:val="000000"/>
          <w:lang w:val="ru-RU"/>
        </w:rPr>
      </w:pPr>
    </w:p>
    <w:p w:rsidR="00BA43D7" w:rsidRDefault="00BA43D7">
      <w:pPr>
        <w:jc w:val="center"/>
        <w:rPr>
          <w:b/>
          <w:bCs/>
          <w:color w:val="000000"/>
          <w:lang w:val="ru-RU"/>
        </w:rPr>
      </w:pPr>
    </w:p>
    <w:p w:rsidR="00BA43D7" w:rsidRPr="001B6562" w:rsidRDefault="001B6562">
      <w:pPr>
        <w:jc w:val="center"/>
        <w:rPr>
          <w:lang w:val="ru-RU"/>
        </w:rPr>
      </w:pPr>
      <w:r>
        <w:rPr>
          <w:b/>
          <w:bCs/>
          <w:lang w:val="ru-RU"/>
        </w:rPr>
        <w:t>Форма справки о заключенных договорах Исполнителя с Субисполнителями</w:t>
      </w:r>
    </w:p>
    <w:tbl>
      <w:tblPr>
        <w:tblW w:w="5000" w:type="pct"/>
        <w:jc w:val="center"/>
        <w:tblLayout w:type="fixed"/>
        <w:tblCellMar>
          <w:left w:w="28" w:type="dxa"/>
          <w:right w:w="28" w:type="dxa"/>
        </w:tblCellMar>
        <w:tblLook w:val="04A0" w:firstRow="1" w:lastRow="0" w:firstColumn="1" w:lastColumn="0" w:noHBand="0" w:noVBand="1"/>
      </w:tblPr>
      <w:tblGrid>
        <w:gridCol w:w="263"/>
        <w:gridCol w:w="781"/>
        <w:gridCol w:w="1148"/>
        <w:gridCol w:w="1376"/>
        <w:gridCol w:w="2337"/>
        <w:gridCol w:w="2884"/>
        <w:gridCol w:w="2750"/>
        <w:gridCol w:w="975"/>
        <w:gridCol w:w="2045"/>
      </w:tblGrid>
      <w:tr w:rsidR="00BA43D7">
        <w:trPr>
          <w:trHeight w:val="1327"/>
          <w:jc w:val="center"/>
        </w:trPr>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43D7" w:rsidRDefault="00BA43D7">
            <w:pPr>
              <w:widowControl w:val="0"/>
              <w:jc w:val="center"/>
              <w:rPr>
                <w:lang w:val="ru-RU"/>
              </w:rPr>
            </w:pPr>
          </w:p>
        </w:tc>
        <w:tc>
          <w:tcPr>
            <w:tcW w:w="781"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t>Предмет договора</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43D7" w:rsidRDefault="001B6562">
            <w:pPr>
              <w:widowControl w:val="0"/>
              <w:jc w:val="center"/>
            </w:pPr>
            <w:r>
              <w:t>Дата договора</w:t>
            </w:r>
          </w:p>
        </w:tc>
        <w:tc>
          <w:tcPr>
            <w:tcW w:w="1377"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t xml:space="preserve">Номер договора с </w:t>
            </w:r>
            <w:r>
              <w:rPr>
                <w:lang w:val="ru-RU"/>
              </w:rPr>
              <w:t>субисполнителем</w:t>
            </w:r>
          </w:p>
        </w:tc>
        <w:tc>
          <w:tcPr>
            <w:tcW w:w="233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Pr>
                <w:lang w:val="ru-RU"/>
              </w:rPr>
              <w:t>ОКПД2</w:t>
            </w:r>
          </w:p>
          <w:p w:rsidR="00BA43D7" w:rsidRPr="001B6562" w:rsidRDefault="001B6562">
            <w:pPr>
              <w:widowControl w:val="0"/>
              <w:jc w:val="center"/>
              <w:rPr>
                <w:lang w:val="ru-RU"/>
              </w:rPr>
            </w:pPr>
            <w:r>
              <w:rPr>
                <w:lang w:val="ru-RU"/>
              </w:rPr>
              <w:t xml:space="preserve">(Если договором предусмотрена поставка товара, предусмотренного Перечнем в </w:t>
            </w:r>
            <w:r>
              <w:rPr>
                <w:lang w:val="ru-RU"/>
              </w:rPr>
              <w:t>соответствии с  Постановлением Правительства РФ от 03.12.2020 №2013, данный товар заполняется отдельной строкой)</w:t>
            </w:r>
          </w:p>
        </w:tc>
        <w:tc>
          <w:tcPr>
            <w:tcW w:w="2886"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Pr>
                <w:lang w:val="ru-RU"/>
              </w:rPr>
              <w:t>Страна происхождения товара</w:t>
            </w:r>
          </w:p>
          <w:p w:rsidR="00BA43D7" w:rsidRPr="001B6562" w:rsidRDefault="001B6562">
            <w:pPr>
              <w:widowControl w:val="0"/>
              <w:jc w:val="center"/>
              <w:rPr>
                <w:lang w:val="ru-RU"/>
              </w:rPr>
            </w:pPr>
            <w:r>
              <w:rPr>
                <w:lang w:val="ru-RU"/>
              </w:rPr>
              <w:t>(Заполняется только к ОКПД к договорам на поставку товаров (в том числе товаров, поставленных при выполнении закупа</w:t>
            </w:r>
            <w:r>
              <w:rPr>
                <w:lang w:val="ru-RU"/>
              </w:rPr>
              <w:t>емых работ, оказании закупаемых услуг)</w:t>
            </w:r>
          </w:p>
        </w:tc>
        <w:tc>
          <w:tcPr>
            <w:tcW w:w="2752"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Pr>
                <w:lang w:val="ru-RU"/>
              </w:rPr>
              <w:t>Страна регистрации производителя товара</w:t>
            </w:r>
          </w:p>
          <w:p w:rsidR="00BA43D7" w:rsidRPr="001B6562" w:rsidRDefault="001B6562">
            <w:pPr>
              <w:widowControl w:val="0"/>
              <w:jc w:val="center"/>
              <w:rPr>
                <w:lang w:val="ru-RU"/>
              </w:rPr>
            </w:pPr>
            <w:r>
              <w:rPr>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7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t>Валюта (ОКВ)</w:t>
            </w:r>
          </w:p>
        </w:tc>
        <w:tc>
          <w:tcPr>
            <w:tcW w:w="2046"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jc w:val="center"/>
            </w:pPr>
          </w:p>
          <w:p w:rsidR="00BA43D7" w:rsidRDefault="001B6562">
            <w:pPr>
              <w:widowControl w:val="0"/>
              <w:jc w:val="center"/>
            </w:pPr>
            <w:r>
              <w:t>Единица и</w:t>
            </w:r>
            <w:r>
              <w:t>змерения</w:t>
            </w:r>
          </w:p>
          <w:p w:rsidR="00BA43D7" w:rsidRDefault="001B6562">
            <w:pPr>
              <w:widowControl w:val="0"/>
              <w:jc w:val="center"/>
            </w:pPr>
            <w:r>
              <w:t>ОКЕИ</w:t>
            </w:r>
          </w:p>
        </w:tc>
      </w:tr>
      <w:tr w:rsidR="00BA43D7">
        <w:trPr>
          <w:trHeight w:val="100"/>
          <w:jc w:val="center"/>
        </w:trPr>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43D7" w:rsidRDefault="001B6562">
            <w:pPr>
              <w:widowControl w:val="0"/>
              <w:jc w:val="center"/>
            </w:pPr>
            <w:r>
              <w:rPr>
                <w:b/>
                <w:lang w:val="en-US"/>
              </w:rPr>
              <w:t>1</w:t>
            </w:r>
          </w:p>
        </w:tc>
        <w:tc>
          <w:tcPr>
            <w:tcW w:w="781"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rPr>
                <w:b/>
                <w:lang w:val="en-US"/>
              </w:rPr>
            </w:pP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43D7" w:rsidRDefault="001B6562">
            <w:pPr>
              <w:widowControl w:val="0"/>
              <w:jc w:val="center"/>
            </w:pPr>
            <w:r>
              <w:rPr>
                <w:b/>
                <w:lang w:val="en-US"/>
              </w:rPr>
              <w:t>2</w:t>
            </w:r>
          </w:p>
        </w:tc>
        <w:tc>
          <w:tcPr>
            <w:tcW w:w="1377"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b/>
                <w:lang w:val="en-US"/>
              </w:rPr>
              <w:t>3</w:t>
            </w:r>
          </w:p>
        </w:tc>
        <w:tc>
          <w:tcPr>
            <w:tcW w:w="2338"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b/>
                <w:lang w:val="en-US"/>
              </w:rPr>
              <w:t>4</w:t>
            </w:r>
          </w:p>
        </w:tc>
        <w:tc>
          <w:tcPr>
            <w:tcW w:w="2886"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b/>
                <w:lang w:val="en-US"/>
              </w:rPr>
              <w:t>5</w:t>
            </w:r>
          </w:p>
        </w:tc>
        <w:tc>
          <w:tcPr>
            <w:tcW w:w="2752"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b/>
                <w:lang w:val="en-US"/>
              </w:rPr>
              <w:t>6</w:t>
            </w:r>
          </w:p>
        </w:tc>
        <w:tc>
          <w:tcPr>
            <w:tcW w:w="97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b/>
                <w:lang w:val="en-US"/>
              </w:rPr>
              <w:t>7</w:t>
            </w:r>
          </w:p>
        </w:tc>
        <w:tc>
          <w:tcPr>
            <w:tcW w:w="2046"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b/>
                <w:lang w:val="en-US"/>
              </w:rPr>
              <w:t>8</w:t>
            </w:r>
          </w:p>
        </w:tc>
      </w:tr>
      <w:tr w:rsidR="00BA43D7">
        <w:trPr>
          <w:trHeight w:val="133"/>
          <w:jc w:val="center"/>
        </w:trPr>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43D7" w:rsidRDefault="001B6562">
            <w:pPr>
              <w:widowControl w:val="0"/>
              <w:jc w:val="center"/>
            </w:pPr>
            <w:r>
              <w:rPr>
                <w:i/>
                <w:lang w:val="en-US"/>
              </w:rPr>
              <w:t>1</w:t>
            </w:r>
          </w:p>
        </w:tc>
        <w:tc>
          <w:tcPr>
            <w:tcW w:w="781"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rPr>
                <w:i/>
              </w:rPr>
            </w:pP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43D7" w:rsidRDefault="00BA43D7">
            <w:pPr>
              <w:widowControl w:val="0"/>
              <w:jc w:val="center"/>
              <w:rPr>
                <w:i/>
              </w:rPr>
            </w:pPr>
          </w:p>
        </w:tc>
        <w:tc>
          <w:tcPr>
            <w:tcW w:w="1377"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rPr>
                <w:i/>
              </w:rPr>
            </w:pPr>
          </w:p>
        </w:tc>
        <w:tc>
          <w:tcPr>
            <w:tcW w:w="2338"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rPr>
                <w:i/>
              </w:rPr>
            </w:pPr>
          </w:p>
        </w:tc>
        <w:tc>
          <w:tcPr>
            <w:tcW w:w="2886"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rPr>
                <w:i/>
              </w:rPr>
            </w:pPr>
          </w:p>
        </w:tc>
        <w:tc>
          <w:tcPr>
            <w:tcW w:w="2752"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rPr>
                <w:i/>
              </w:rPr>
            </w:pPr>
          </w:p>
        </w:tc>
        <w:tc>
          <w:tcPr>
            <w:tcW w:w="976"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jc w:val="center"/>
              <w:rPr>
                <w:i/>
              </w:rPr>
            </w:pPr>
          </w:p>
        </w:tc>
        <w:tc>
          <w:tcPr>
            <w:tcW w:w="2046"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rPr>
                <w:i/>
              </w:rPr>
            </w:pPr>
          </w:p>
        </w:tc>
      </w:tr>
    </w:tbl>
    <w:p w:rsidR="00BA43D7" w:rsidRDefault="00BA43D7">
      <w:pPr>
        <w:jc w:val="center"/>
      </w:pPr>
    </w:p>
    <w:tbl>
      <w:tblPr>
        <w:tblW w:w="5000" w:type="pct"/>
        <w:tblInd w:w="-147" w:type="dxa"/>
        <w:tblLayout w:type="fixed"/>
        <w:tblCellMar>
          <w:left w:w="28" w:type="dxa"/>
          <w:right w:w="28" w:type="dxa"/>
        </w:tblCellMar>
        <w:tblLook w:val="04A0" w:firstRow="1" w:lastRow="0" w:firstColumn="1" w:lastColumn="0" w:noHBand="0" w:noVBand="1"/>
      </w:tblPr>
      <w:tblGrid>
        <w:gridCol w:w="1391"/>
        <w:gridCol w:w="1663"/>
        <w:gridCol w:w="1110"/>
        <w:gridCol w:w="1109"/>
        <w:gridCol w:w="1249"/>
        <w:gridCol w:w="2079"/>
        <w:gridCol w:w="1804"/>
        <w:gridCol w:w="1249"/>
        <w:gridCol w:w="2905"/>
      </w:tblGrid>
      <w:tr w:rsidR="00BA43D7">
        <w:trPr>
          <w:trHeight w:val="1289"/>
        </w:trPr>
        <w:tc>
          <w:tcPr>
            <w:tcW w:w="1391"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rPr>
                <w:lang w:val="ru-RU"/>
              </w:rPr>
            </w:pPr>
          </w:p>
          <w:p w:rsidR="00BA43D7" w:rsidRDefault="00BA43D7">
            <w:pPr>
              <w:widowControl w:val="0"/>
              <w:jc w:val="center"/>
              <w:rPr>
                <w:lang w:val="ru-RU"/>
              </w:rPr>
            </w:pPr>
          </w:p>
          <w:p w:rsidR="00BA43D7" w:rsidRPr="001B6562" w:rsidRDefault="001B6562">
            <w:pPr>
              <w:widowControl w:val="0"/>
              <w:jc w:val="center"/>
              <w:rPr>
                <w:lang w:val="ru-RU"/>
              </w:rPr>
            </w:pPr>
            <w:r>
              <w:rPr>
                <w:lang w:val="ru-RU"/>
              </w:rPr>
              <w:t>Кол-во товара, работ, услуг</w:t>
            </w:r>
          </w:p>
        </w:tc>
        <w:tc>
          <w:tcPr>
            <w:tcW w:w="1663"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Pr>
                <w:lang w:val="ru-RU"/>
              </w:rPr>
              <w:t>Цена за единицу</w:t>
            </w:r>
          </w:p>
          <w:p w:rsidR="00BA43D7" w:rsidRPr="001B6562" w:rsidRDefault="001B6562">
            <w:pPr>
              <w:widowControl w:val="0"/>
              <w:jc w:val="center"/>
              <w:rPr>
                <w:lang w:val="ru-RU"/>
              </w:rPr>
            </w:pPr>
            <w:r>
              <w:rPr>
                <w:lang w:val="ru-RU"/>
              </w:rPr>
              <w:t>(руб. без НДС)</w:t>
            </w:r>
          </w:p>
        </w:tc>
        <w:tc>
          <w:tcPr>
            <w:tcW w:w="1111"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Pr>
                <w:lang w:val="ru-RU"/>
              </w:rPr>
              <w:t>Цена по договору</w:t>
            </w:r>
          </w:p>
          <w:p w:rsidR="00BA43D7" w:rsidRPr="001B6562" w:rsidRDefault="001B6562">
            <w:pPr>
              <w:widowControl w:val="0"/>
              <w:jc w:val="center"/>
              <w:rPr>
                <w:lang w:val="ru-RU"/>
              </w:rPr>
            </w:pPr>
            <w:r>
              <w:rPr>
                <w:lang w:val="ru-RU"/>
              </w:rPr>
              <w:t>(руб. без НДС)</w:t>
            </w:r>
          </w:p>
        </w:tc>
        <w:tc>
          <w:tcPr>
            <w:tcW w:w="111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t>Дата начала выполнения работ</w:t>
            </w:r>
          </w:p>
        </w:tc>
        <w:tc>
          <w:tcPr>
            <w:tcW w:w="125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t>Дата окончания выполнения работ</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43D7" w:rsidRPr="001B6562" w:rsidRDefault="001B6562">
            <w:pPr>
              <w:widowControl w:val="0"/>
              <w:jc w:val="center"/>
              <w:rPr>
                <w:lang w:val="ru-RU"/>
              </w:rPr>
            </w:pPr>
            <w:r>
              <w:rPr>
                <w:lang w:val="ru-RU"/>
              </w:rPr>
              <w:t>Принадлежность к МСП</w:t>
            </w:r>
          </w:p>
          <w:p w:rsidR="00BA43D7" w:rsidRPr="001B6562" w:rsidRDefault="001B6562">
            <w:pPr>
              <w:widowControl w:val="0"/>
              <w:jc w:val="center"/>
              <w:rPr>
                <w:lang w:val="ru-RU"/>
              </w:rPr>
            </w:pPr>
            <w:r>
              <w:rPr>
                <w:lang w:val="ru-RU"/>
              </w:rPr>
              <w:t xml:space="preserve">(среднее предприятие, малое </w:t>
            </w:r>
            <w:r>
              <w:rPr>
                <w:lang w:val="ru-RU"/>
              </w:rPr>
              <w:t>предприятие, микропредприятие)</w:t>
            </w:r>
            <w:r>
              <w:rPr>
                <w:rStyle w:val="a5"/>
                <w:rFonts w:eastAsia="Symbol" w:cs="Symbol"/>
              </w:rPr>
              <w:footnoteReference w:customMarkFollows="1" w:id="2"/>
              <w:t></w:t>
            </w:r>
          </w:p>
        </w:tc>
        <w:tc>
          <w:tcPr>
            <w:tcW w:w="1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43D7" w:rsidRDefault="001B6562">
            <w:pPr>
              <w:widowControl w:val="0"/>
              <w:jc w:val="center"/>
            </w:pPr>
            <w:r>
              <w:t>Полное наименование/ФИО</w:t>
            </w:r>
          </w:p>
        </w:tc>
        <w:tc>
          <w:tcPr>
            <w:tcW w:w="125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t>Сокращенное наименование</w:t>
            </w:r>
          </w:p>
        </w:tc>
        <w:tc>
          <w:tcPr>
            <w:tcW w:w="2907"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t>Физическое/Юридическое лицо</w:t>
            </w:r>
          </w:p>
        </w:tc>
      </w:tr>
      <w:tr w:rsidR="00BA43D7">
        <w:tc>
          <w:tcPr>
            <w:tcW w:w="139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b/>
                <w:lang w:val="en-US"/>
              </w:rPr>
              <w:t>9</w:t>
            </w:r>
          </w:p>
        </w:tc>
        <w:tc>
          <w:tcPr>
            <w:tcW w:w="1663"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b/>
                <w:lang w:val="en-US"/>
              </w:rPr>
              <w:t>10</w:t>
            </w:r>
          </w:p>
        </w:tc>
        <w:tc>
          <w:tcPr>
            <w:tcW w:w="111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b/>
              </w:rPr>
              <w:t>1</w:t>
            </w:r>
            <w:r>
              <w:rPr>
                <w:b/>
                <w:lang w:val="en-US"/>
              </w:rPr>
              <w:t>1</w:t>
            </w:r>
          </w:p>
        </w:tc>
        <w:tc>
          <w:tcPr>
            <w:tcW w:w="1110"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b/>
                <w:lang w:val="en-US"/>
              </w:rPr>
              <w:t>12</w:t>
            </w:r>
          </w:p>
        </w:tc>
        <w:tc>
          <w:tcPr>
            <w:tcW w:w="125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b/>
                <w:lang w:val="en-US"/>
              </w:rPr>
              <w:t>13</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43D7" w:rsidRDefault="001B6562">
            <w:pPr>
              <w:widowControl w:val="0"/>
              <w:jc w:val="center"/>
            </w:pPr>
            <w:r>
              <w:rPr>
                <w:b/>
                <w:lang w:val="en-US"/>
              </w:rPr>
              <w:t>14</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BA43D7" w:rsidRDefault="001B6562">
            <w:pPr>
              <w:widowControl w:val="0"/>
              <w:jc w:val="center"/>
            </w:pPr>
            <w:r>
              <w:rPr>
                <w:b/>
                <w:lang w:val="en-US"/>
              </w:rPr>
              <w:t>15</w:t>
            </w:r>
          </w:p>
        </w:tc>
        <w:tc>
          <w:tcPr>
            <w:tcW w:w="125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tabs>
                <w:tab w:val="left" w:pos="1531"/>
              </w:tabs>
              <w:jc w:val="center"/>
            </w:pPr>
            <w:r>
              <w:rPr>
                <w:b/>
                <w:lang w:val="en-US"/>
              </w:rPr>
              <w:t>16</w:t>
            </w:r>
          </w:p>
        </w:tc>
        <w:tc>
          <w:tcPr>
            <w:tcW w:w="2907"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tabs>
                <w:tab w:val="left" w:pos="1531"/>
              </w:tabs>
              <w:jc w:val="center"/>
            </w:pPr>
            <w:r>
              <w:rPr>
                <w:b/>
                <w:lang w:val="en-US"/>
              </w:rPr>
              <w:t>17</w:t>
            </w:r>
          </w:p>
        </w:tc>
      </w:tr>
      <w:tr w:rsidR="00BA43D7">
        <w:tc>
          <w:tcPr>
            <w:tcW w:w="1391"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rPr>
                <w:i/>
              </w:rPr>
            </w:pPr>
          </w:p>
        </w:tc>
        <w:tc>
          <w:tcPr>
            <w:tcW w:w="1663"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rPr>
                <w:i/>
              </w:rPr>
            </w:pPr>
          </w:p>
        </w:tc>
        <w:tc>
          <w:tcPr>
            <w:tcW w:w="1111"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rPr>
                <w:i/>
              </w:rPr>
            </w:pPr>
          </w:p>
        </w:tc>
        <w:tc>
          <w:tcPr>
            <w:tcW w:w="1110"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rPr>
                <w:i/>
              </w:rPr>
            </w:pPr>
          </w:p>
        </w:tc>
        <w:tc>
          <w:tcPr>
            <w:tcW w:w="1250"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rPr>
                <w:i/>
              </w:rPr>
            </w:pP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43D7" w:rsidRDefault="00BA43D7">
            <w:pPr>
              <w:widowControl w:val="0"/>
              <w:jc w:val="center"/>
              <w:rPr>
                <w:i/>
              </w:rPr>
            </w:pPr>
          </w:p>
        </w:tc>
        <w:tc>
          <w:tcPr>
            <w:tcW w:w="1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43D7" w:rsidRDefault="00BA43D7">
            <w:pPr>
              <w:widowControl w:val="0"/>
              <w:jc w:val="center"/>
              <w:rPr>
                <w:i/>
              </w:rPr>
            </w:pPr>
          </w:p>
        </w:tc>
        <w:tc>
          <w:tcPr>
            <w:tcW w:w="1250"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rPr>
                <w:i/>
              </w:rPr>
            </w:pPr>
          </w:p>
        </w:tc>
        <w:tc>
          <w:tcPr>
            <w:tcW w:w="2907"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jc w:val="center"/>
              <w:rPr>
                <w:i/>
              </w:rPr>
            </w:pPr>
          </w:p>
        </w:tc>
      </w:tr>
    </w:tbl>
    <w:p w:rsidR="00BA43D7" w:rsidRDefault="00BA43D7">
      <w:pPr>
        <w:widowControl w:val="0"/>
        <w:jc w:val="center"/>
      </w:pPr>
    </w:p>
    <w:tbl>
      <w:tblPr>
        <w:tblW w:w="5000" w:type="pct"/>
        <w:tblInd w:w="-147" w:type="dxa"/>
        <w:tblLayout w:type="fixed"/>
        <w:tblCellMar>
          <w:left w:w="28" w:type="dxa"/>
          <w:right w:w="28" w:type="dxa"/>
        </w:tblCellMar>
        <w:tblLook w:val="04A0" w:firstRow="1" w:lastRow="0" w:firstColumn="1" w:lastColumn="0" w:noHBand="0" w:noVBand="1"/>
      </w:tblPr>
      <w:tblGrid>
        <w:gridCol w:w="1451"/>
        <w:gridCol w:w="1746"/>
        <w:gridCol w:w="1163"/>
        <w:gridCol w:w="1162"/>
        <w:gridCol w:w="1309"/>
        <w:gridCol w:w="1161"/>
        <w:gridCol w:w="1890"/>
        <w:gridCol w:w="1018"/>
        <w:gridCol w:w="1163"/>
        <w:gridCol w:w="870"/>
        <w:gridCol w:w="727"/>
        <w:gridCol w:w="899"/>
      </w:tblGrid>
      <w:tr w:rsidR="00BA43D7">
        <w:trPr>
          <w:trHeight w:val="566"/>
        </w:trPr>
        <w:tc>
          <w:tcPr>
            <w:tcW w:w="1451"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pPr>
          </w:p>
          <w:p w:rsidR="00BA43D7" w:rsidRDefault="00BA43D7">
            <w:pPr>
              <w:widowControl w:val="0"/>
              <w:jc w:val="center"/>
            </w:pPr>
          </w:p>
          <w:p w:rsidR="00BA43D7" w:rsidRDefault="001B6562">
            <w:pPr>
              <w:widowControl w:val="0"/>
              <w:jc w:val="center"/>
            </w:pPr>
            <w:r>
              <w:t>Дата постановки на учет</w:t>
            </w:r>
          </w:p>
        </w:tc>
        <w:tc>
          <w:tcPr>
            <w:tcW w:w="1746"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t>Почтовый индекс</w:t>
            </w:r>
          </w:p>
        </w:tc>
        <w:tc>
          <w:tcPr>
            <w:tcW w:w="1164"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t>Адрес местонахождения</w:t>
            </w:r>
          </w:p>
        </w:tc>
        <w:tc>
          <w:tcPr>
            <w:tcW w:w="1163"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Pr>
                <w:lang w:val="ru-RU"/>
              </w:rPr>
              <w:t xml:space="preserve">Адрес пребывания на территории РФ (для </w:t>
            </w:r>
            <w:r>
              <w:rPr>
                <w:lang w:val="ru-RU"/>
              </w:rPr>
              <w:t>нерезидентов РФ)</w:t>
            </w:r>
          </w:p>
        </w:tc>
        <w:tc>
          <w:tcPr>
            <w:tcW w:w="131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t>Электронный адрес</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43D7" w:rsidRDefault="001B6562">
            <w:pPr>
              <w:widowControl w:val="0"/>
              <w:jc w:val="center"/>
            </w:pPr>
            <w:r>
              <w:t>Контактный телефон</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43D7" w:rsidRDefault="001B6562">
            <w:pPr>
              <w:widowControl w:val="0"/>
              <w:jc w:val="center"/>
            </w:pPr>
            <w:r>
              <w:t>ОКСМ</w:t>
            </w:r>
          </w:p>
        </w:tc>
        <w:tc>
          <w:tcPr>
            <w:tcW w:w="1019"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t>ОКТМО</w:t>
            </w:r>
          </w:p>
        </w:tc>
        <w:tc>
          <w:tcPr>
            <w:tcW w:w="1164"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t>ОКОПФ</w:t>
            </w:r>
          </w:p>
        </w:tc>
        <w:tc>
          <w:tcPr>
            <w:tcW w:w="871"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pPr>
          </w:p>
          <w:p w:rsidR="00BA43D7" w:rsidRDefault="00BA43D7">
            <w:pPr>
              <w:widowControl w:val="0"/>
              <w:jc w:val="center"/>
            </w:pPr>
          </w:p>
          <w:p w:rsidR="00BA43D7" w:rsidRDefault="00BA43D7">
            <w:pPr>
              <w:widowControl w:val="0"/>
              <w:jc w:val="center"/>
            </w:pPr>
          </w:p>
          <w:p w:rsidR="00BA43D7" w:rsidRDefault="001B6562">
            <w:pPr>
              <w:widowControl w:val="0"/>
              <w:jc w:val="center"/>
            </w:pPr>
            <w:r>
              <w:t>ОКПО</w:t>
            </w:r>
          </w:p>
        </w:tc>
        <w:tc>
          <w:tcPr>
            <w:tcW w:w="727"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pPr>
          </w:p>
          <w:p w:rsidR="00BA43D7" w:rsidRDefault="00BA43D7">
            <w:pPr>
              <w:widowControl w:val="0"/>
              <w:jc w:val="center"/>
            </w:pPr>
          </w:p>
          <w:p w:rsidR="00BA43D7" w:rsidRDefault="00BA43D7">
            <w:pPr>
              <w:widowControl w:val="0"/>
              <w:jc w:val="center"/>
            </w:pPr>
          </w:p>
          <w:p w:rsidR="00BA43D7" w:rsidRDefault="001B6562">
            <w:pPr>
              <w:widowControl w:val="0"/>
              <w:jc w:val="center"/>
            </w:pPr>
            <w:r>
              <w:t>КПП</w:t>
            </w:r>
          </w:p>
        </w:tc>
        <w:tc>
          <w:tcPr>
            <w:tcW w:w="900"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pPr>
          </w:p>
          <w:p w:rsidR="00BA43D7" w:rsidRDefault="00BA43D7">
            <w:pPr>
              <w:widowControl w:val="0"/>
              <w:jc w:val="center"/>
            </w:pPr>
          </w:p>
          <w:p w:rsidR="00BA43D7" w:rsidRDefault="00BA43D7">
            <w:pPr>
              <w:widowControl w:val="0"/>
              <w:jc w:val="center"/>
            </w:pPr>
          </w:p>
          <w:p w:rsidR="00BA43D7" w:rsidRDefault="001B6562">
            <w:pPr>
              <w:widowControl w:val="0"/>
              <w:jc w:val="center"/>
            </w:pPr>
            <w:r>
              <w:t>ИНН</w:t>
            </w:r>
          </w:p>
          <w:p w:rsidR="00BA43D7" w:rsidRDefault="00BA43D7">
            <w:pPr>
              <w:widowControl w:val="0"/>
              <w:jc w:val="center"/>
            </w:pPr>
          </w:p>
          <w:p w:rsidR="00BA43D7" w:rsidRDefault="00BA43D7">
            <w:pPr>
              <w:widowControl w:val="0"/>
              <w:jc w:val="center"/>
            </w:pPr>
          </w:p>
        </w:tc>
      </w:tr>
      <w:tr w:rsidR="00BA43D7">
        <w:trPr>
          <w:trHeight w:val="200"/>
        </w:trPr>
        <w:tc>
          <w:tcPr>
            <w:tcW w:w="1451"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b/>
                <w:lang w:val="en-US"/>
              </w:rPr>
              <w:t>18</w:t>
            </w:r>
          </w:p>
        </w:tc>
        <w:tc>
          <w:tcPr>
            <w:tcW w:w="1746"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b/>
                <w:lang w:val="en-US"/>
              </w:rPr>
              <w:t>19</w:t>
            </w:r>
          </w:p>
        </w:tc>
        <w:tc>
          <w:tcPr>
            <w:tcW w:w="1164"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b/>
                <w:lang w:val="en-US"/>
              </w:rPr>
              <w:t>20</w:t>
            </w:r>
          </w:p>
        </w:tc>
        <w:tc>
          <w:tcPr>
            <w:tcW w:w="1163" w:type="dxa"/>
            <w:tcBorders>
              <w:top w:val="single" w:sz="4" w:space="0" w:color="000000"/>
              <w:left w:val="single" w:sz="4" w:space="0" w:color="000000"/>
              <w:bottom w:val="single" w:sz="4" w:space="0" w:color="000000"/>
              <w:right w:val="single" w:sz="4" w:space="0" w:color="000000"/>
            </w:tcBorders>
          </w:tcPr>
          <w:p w:rsidR="00BA43D7" w:rsidRDefault="001B6562">
            <w:pPr>
              <w:widowControl w:val="0"/>
              <w:jc w:val="center"/>
            </w:pPr>
            <w:r>
              <w:rPr>
                <w:b/>
                <w:lang w:val="en-US"/>
              </w:rPr>
              <w:t>21</w:t>
            </w:r>
          </w:p>
        </w:tc>
        <w:tc>
          <w:tcPr>
            <w:tcW w:w="1310"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b/>
                <w:lang w:val="en-US"/>
              </w:rPr>
              <w:t>22</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43D7" w:rsidRDefault="001B6562">
            <w:pPr>
              <w:widowControl w:val="0"/>
              <w:jc w:val="center"/>
            </w:pPr>
            <w:r>
              <w:rPr>
                <w:b/>
                <w:lang w:val="en-US"/>
              </w:rPr>
              <w:t>23</w:t>
            </w:r>
          </w:p>
        </w:tc>
        <w:tc>
          <w:tcPr>
            <w:tcW w:w="1891" w:type="dxa"/>
            <w:tcBorders>
              <w:top w:val="single" w:sz="4" w:space="0" w:color="000000"/>
              <w:left w:val="single" w:sz="4" w:space="0" w:color="000000"/>
              <w:bottom w:val="single" w:sz="4" w:space="0" w:color="000000"/>
              <w:right w:val="single" w:sz="4" w:space="0" w:color="000000"/>
            </w:tcBorders>
            <w:shd w:val="clear" w:color="auto" w:fill="auto"/>
          </w:tcPr>
          <w:p w:rsidR="00BA43D7" w:rsidRDefault="001B6562">
            <w:pPr>
              <w:widowControl w:val="0"/>
              <w:jc w:val="center"/>
            </w:pPr>
            <w:r>
              <w:rPr>
                <w:b/>
                <w:lang w:val="en-US"/>
              </w:rPr>
              <w:t>24</w:t>
            </w:r>
          </w:p>
        </w:tc>
        <w:tc>
          <w:tcPr>
            <w:tcW w:w="1019"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tabs>
                <w:tab w:val="left" w:pos="1531"/>
              </w:tabs>
              <w:jc w:val="center"/>
            </w:pPr>
            <w:r>
              <w:rPr>
                <w:b/>
                <w:lang w:val="en-US"/>
              </w:rPr>
              <w:t>25</w:t>
            </w:r>
          </w:p>
        </w:tc>
        <w:tc>
          <w:tcPr>
            <w:tcW w:w="1164"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tabs>
                <w:tab w:val="left" w:pos="1531"/>
              </w:tabs>
              <w:jc w:val="center"/>
            </w:pPr>
            <w:r>
              <w:rPr>
                <w:b/>
                <w:lang w:val="en-US"/>
              </w:rPr>
              <w:t>26</w:t>
            </w:r>
          </w:p>
        </w:tc>
        <w:tc>
          <w:tcPr>
            <w:tcW w:w="871" w:type="dxa"/>
            <w:tcBorders>
              <w:top w:val="single" w:sz="4" w:space="0" w:color="000000"/>
              <w:left w:val="single" w:sz="4" w:space="0" w:color="000000"/>
              <w:bottom w:val="single" w:sz="4" w:space="0" w:color="000000"/>
              <w:right w:val="single" w:sz="4" w:space="0" w:color="000000"/>
            </w:tcBorders>
          </w:tcPr>
          <w:p w:rsidR="00BA43D7" w:rsidRDefault="001B6562">
            <w:pPr>
              <w:widowControl w:val="0"/>
              <w:tabs>
                <w:tab w:val="left" w:pos="1531"/>
              </w:tabs>
              <w:jc w:val="center"/>
            </w:pPr>
            <w:r>
              <w:rPr>
                <w:b/>
                <w:lang w:val="en-US"/>
              </w:rPr>
              <w:t>27</w:t>
            </w:r>
          </w:p>
        </w:tc>
        <w:tc>
          <w:tcPr>
            <w:tcW w:w="727" w:type="dxa"/>
            <w:tcBorders>
              <w:top w:val="single" w:sz="4" w:space="0" w:color="000000"/>
              <w:left w:val="single" w:sz="4" w:space="0" w:color="000000"/>
              <w:bottom w:val="single" w:sz="4" w:space="0" w:color="000000"/>
              <w:right w:val="single" w:sz="4" w:space="0" w:color="000000"/>
            </w:tcBorders>
          </w:tcPr>
          <w:p w:rsidR="00BA43D7" w:rsidRDefault="001B6562">
            <w:pPr>
              <w:widowControl w:val="0"/>
              <w:tabs>
                <w:tab w:val="left" w:pos="1531"/>
              </w:tabs>
              <w:jc w:val="center"/>
            </w:pPr>
            <w:r>
              <w:rPr>
                <w:b/>
                <w:lang w:val="en-US"/>
              </w:rPr>
              <w:t>28</w:t>
            </w:r>
          </w:p>
        </w:tc>
        <w:tc>
          <w:tcPr>
            <w:tcW w:w="900" w:type="dxa"/>
            <w:tcBorders>
              <w:top w:val="single" w:sz="4" w:space="0" w:color="000000"/>
              <w:left w:val="single" w:sz="4" w:space="0" w:color="000000"/>
              <w:bottom w:val="single" w:sz="4" w:space="0" w:color="000000"/>
              <w:right w:val="single" w:sz="4" w:space="0" w:color="000000"/>
            </w:tcBorders>
          </w:tcPr>
          <w:p w:rsidR="00BA43D7" w:rsidRDefault="001B6562">
            <w:pPr>
              <w:widowControl w:val="0"/>
              <w:tabs>
                <w:tab w:val="left" w:pos="1531"/>
              </w:tabs>
              <w:jc w:val="center"/>
            </w:pPr>
            <w:r>
              <w:rPr>
                <w:b/>
                <w:lang w:val="en-US"/>
              </w:rPr>
              <w:t>29</w:t>
            </w:r>
          </w:p>
        </w:tc>
      </w:tr>
      <w:tr w:rsidR="00BA43D7">
        <w:trPr>
          <w:trHeight w:val="200"/>
        </w:trPr>
        <w:tc>
          <w:tcPr>
            <w:tcW w:w="1451"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rPr>
                <w:i/>
              </w:rPr>
            </w:pPr>
          </w:p>
        </w:tc>
        <w:tc>
          <w:tcPr>
            <w:tcW w:w="1746"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rPr>
                <w:i/>
              </w:rPr>
            </w:pPr>
          </w:p>
        </w:tc>
        <w:tc>
          <w:tcPr>
            <w:tcW w:w="1164"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rPr>
                <w:i/>
              </w:rPr>
            </w:pPr>
          </w:p>
        </w:tc>
        <w:tc>
          <w:tcPr>
            <w:tcW w:w="1163"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rPr>
                <w:i/>
              </w:rPr>
            </w:pPr>
          </w:p>
        </w:tc>
        <w:tc>
          <w:tcPr>
            <w:tcW w:w="1310"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rPr>
                <w:i/>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43D7" w:rsidRDefault="00BA43D7">
            <w:pPr>
              <w:widowControl w:val="0"/>
              <w:jc w:val="center"/>
              <w:rPr>
                <w:i/>
              </w:rPr>
            </w:pP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43D7" w:rsidRDefault="00BA43D7">
            <w:pPr>
              <w:widowControl w:val="0"/>
              <w:jc w:val="center"/>
              <w:rPr>
                <w:i/>
              </w:rPr>
            </w:pPr>
          </w:p>
        </w:tc>
        <w:tc>
          <w:tcPr>
            <w:tcW w:w="1019"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rPr>
                <w:i/>
              </w:rPr>
            </w:pPr>
          </w:p>
        </w:tc>
        <w:tc>
          <w:tcPr>
            <w:tcW w:w="1164" w:type="dxa"/>
            <w:tcBorders>
              <w:top w:val="single" w:sz="4" w:space="0" w:color="000000"/>
              <w:left w:val="single" w:sz="4" w:space="0" w:color="000000"/>
              <w:bottom w:val="single" w:sz="4" w:space="0" w:color="000000"/>
              <w:right w:val="single" w:sz="4" w:space="0" w:color="000000"/>
            </w:tcBorders>
            <w:vAlign w:val="center"/>
          </w:tcPr>
          <w:p w:rsidR="00BA43D7" w:rsidRDefault="00BA43D7">
            <w:pPr>
              <w:widowControl w:val="0"/>
              <w:jc w:val="center"/>
              <w:rPr>
                <w:i/>
              </w:rPr>
            </w:pPr>
          </w:p>
        </w:tc>
        <w:tc>
          <w:tcPr>
            <w:tcW w:w="871"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rPr>
                <w:i/>
              </w:rPr>
            </w:pPr>
          </w:p>
        </w:tc>
        <w:tc>
          <w:tcPr>
            <w:tcW w:w="727"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rPr>
                <w:i/>
              </w:rPr>
            </w:pPr>
          </w:p>
        </w:tc>
        <w:tc>
          <w:tcPr>
            <w:tcW w:w="900" w:type="dxa"/>
            <w:tcBorders>
              <w:top w:val="single" w:sz="4" w:space="0" w:color="000000"/>
              <w:left w:val="single" w:sz="4" w:space="0" w:color="000000"/>
              <w:bottom w:val="single" w:sz="4" w:space="0" w:color="000000"/>
              <w:right w:val="single" w:sz="4" w:space="0" w:color="000000"/>
            </w:tcBorders>
          </w:tcPr>
          <w:p w:rsidR="00BA43D7" w:rsidRDefault="00BA43D7">
            <w:pPr>
              <w:widowControl w:val="0"/>
              <w:jc w:val="center"/>
              <w:rPr>
                <w:i/>
              </w:rPr>
            </w:pPr>
          </w:p>
        </w:tc>
      </w:tr>
    </w:tbl>
    <w:p w:rsidR="00BA43D7" w:rsidRDefault="001B6562">
      <w:pPr>
        <w:widowControl w:val="0"/>
      </w:pPr>
      <w:r>
        <w:t>Генеральный директор ________________________________</w:t>
      </w:r>
    </w:p>
    <w:p w:rsidR="00BA43D7" w:rsidRDefault="001B6562">
      <w:pPr>
        <w:widowControl w:val="0"/>
      </w:pPr>
      <w:r>
        <w:t xml:space="preserve">Дата составления справки _________     </w:t>
      </w:r>
    </w:p>
    <w:tbl>
      <w:tblPr>
        <w:tblW w:w="14622" w:type="dxa"/>
        <w:tblLayout w:type="fixed"/>
        <w:tblLook w:val="0000" w:firstRow="0" w:lastRow="0" w:firstColumn="0" w:lastColumn="0" w:noHBand="0" w:noVBand="0"/>
      </w:tblPr>
      <w:tblGrid>
        <w:gridCol w:w="6739"/>
        <w:gridCol w:w="7883"/>
      </w:tblGrid>
      <w:tr w:rsidR="00BA43D7">
        <w:trPr>
          <w:trHeight w:val="283"/>
        </w:trPr>
        <w:tc>
          <w:tcPr>
            <w:tcW w:w="6739" w:type="dxa"/>
          </w:tcPr>
          <w:p w:rsidR="00BA43D7" w:rsidRDefault="001B6562">
            <w:pPr>
              <w:widowControl w:val="0"/>
              <w:jc w:val="center"/>
            </w:pPr>
            <w:r>
              <w:rPr>
                <w:b/>
              </w:rPr>
              <w:t>Заказчик:</w:t>
            </w:r>
          </w:p>
        </w:tc>
        <w:tc>
          <w:tcPr>
            <w:tcW w:w="7882" w:type="dxa"/>
          </w:tcPr>
          <w:p w:rsidR="00BA43D7" w:rsidRDefault="001B6562">
            <w:pPr>
              <w:widowControl w:val="0"/>
              <w:jc w:val="center"/>
            </w:pPr>
            <w:r>
              <w:rPr>
                <w:b/>
                <w:lang w:val="ru-RU"/>
              </w:rPr>
              <w:t>Исполнитель</w:t>
            </w:r>
            <w:r>
              <w:rPr>
                <w:b/>
              </w:rPr>
              <w:t>:</w:t>
            </w:r>
          </w:p>
        </w:tc>
      </w:tr>
      <w:tr w:rsidR="00BA43D7">
        <w:trPr>
          <w:trHeight w:val="264"/>
        </w:trPr>
        <w:tc>
          <w:tcPr>
            <w:tcW w:w="6739" w:type="dxa"/>
          </w:tcPr>
          <w:p w:rsidR="00BA43D7" w:rsidRDefault="001B6562">
            <w:pPr>
              <w:widowControl w:val="0"/>
              <w:jc w:val="center"/>
            </w:pPr>
            <w:r>
              <w:t>______________ /_______________</w:t>
            </w:r>
          </w:p>
        </w:tc>
        <w:tc>
          <w:tcPr>
            <w:tcW w:w="7882" w:type="dxa"/>
          </w:tcPr>
          <w:p w:rsidR="00BA43D7" w:rsidRDefault="001B6562">
            <w:pPr>
              <w:widowControl w:val="0"/>
              <w:jc w:val="center"/>
            </w:pPr>
            <w:r>
              <w:t>_______________ / _______________</w:t>
            </w:r>
          </w:p>
        </w:tc>
      </w:tr>
    </w:tbl>
    <w:p w:rsidR="00BA43D7" w:rsidRDefault="00BA43D7">
      <w:pPr>
        <w:sectPr w:rsidR="00BA43D7">
          <w:headerReference w:type="default" r:id="rId20"/>
          <w:footerReference w:type="default" r:id="rId21"/>
          <w:headerReference w:type="first" r:id="rId22"/>
          <w:footerReference w:type="first" r:id="rId23"/>
          <w:pgSz w:w="16838" w:h="11906" w:orient="landscape"/>
          <w:pgMar w:top="1134" w:right="851" w:bottom="1134" w:left="1418" w:header="567" w:footer="709" w:gutter="0"/>
          <w:cols w:space="720"/>
          <w:formProt w:val="0"/>
          <w:docGrid w:linePitch="360"/>
        </w:sectPr>
      </w:pPr>
    </w:p>
    <w:p w:rsidR="00BA43D7" w:rsidRDefault="001B6562">
      <w:pPr>
        <w:ind w:firstLine="709"/>
        <w:jc w:val="right"/>
      </w:pPr>
      <w:r>
        <w:rPr>
          <w:lang w:val="ru-RU"/>
        </w:rPr>
        <w:t>Приложение № 7</w:t>
      </w:r>
    </w:p>
    <w:p w:rsidR="00BA43D7" w:rsidRDefault="001B6562">
      <w:pPr>
        <w:jc w:val="right"/>
      </w:pPr>
      <w:r>
        <w:rPr>
          <w:lang w:val="ru-RU"/>
        </w:rPr>
        <w:t xml:space="preserve">            к Договору возмездного оказания услуг</w:t>
      </w:r>
    </w:p>
    <w:p w:rsidR="00BA43D7" w:rsidRDefault="001B6562">
      <w:pPr>
        <w:jc w:val="right"/>
      </w:pPr>
      <w:r>
        <w:rPr>
          <w:lang w:val="ru-RU"/>
        </w:rPr>
        <w:t xml:space="preserve">              от «____» ________ 20 _ г. №_______</w:t>
      </w:r>
    </w:p>
    <w:p w:rsidR="00BA43D7" w:rsidRDefault="00BA43D7">
      <w:pPr>
        <w:jc w:val="center"/>
        <w:rPr>
          <w:lang w:val="ru-RU"/>
        </w:rPr>
      </w:pPr>
    </w:p>
    <w:p w:rsidR="00BA43D7" w:rsidRPr="001B6562" w:rsidRDefault="001B6562">
      <w:pPr>
        <w:jc w:val="center"/>
        <w:rPr>
          <w:lang w:val="ru-RU"/>
        </w:rPr>
      </w:pPr>
      <w:r>
        <w:rPr>
          <w:b/>
          <w:bCs/>
          <w:lang w:val="ru-RU"/>
        </w:rPr>
        <w:t xml:space="preserve">Методика расчета </w:t>
      </w:r>
      <w:r>
        <w:rPr>
          <w:b/>
          <w:bCs/>
          <w:lang w:val="ru-RU"/>
        </w:rPr>
        <w:t>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 w:rsidR="00BA43D7" w:rsidRDefault="00BA43D7">
      <w:pPr>
        <w:spacing w:before="20" w:after="20"/>
        <w:ind w:firstLine="709"/>
        <w:jc w:val="both"/>
        <w:rPr>
          <w:lang w:val="ru-RU"/>
        </w:rPr>
      </w:pPr>
    </w:p>
    <w:p w:rsidR="00BA43D7" w:rsidRPr="001B6562" w:rsidRDefault="001B6562">
      <w:pPr>
        <w:spacing w:before="20" w:after="20"/>
        <w:ind w:firstLine="709"/>
        <w:jc w:val="both"/>
        <w:rPr>
          <w:lang w:val="ru-RU"/>
        </w:rPr>
      </w:pPr>
      <w:r>
        <w:rPr>
          <w:lang w:val="ru-RU"/>
        </w:rPr>
        <w:t xml:space="preserve">Для определения снижения оплаты мощности в результате аварийных, неотложных, неплановых </w:t>
      </w:r>
      <w:r>
        <w:rPr>
          <w:lang w:val="ru-RU"/>
        </w:rPr>
        <w:t>ремонтов, продления ремонтов, вынужденных простоев, снижения максимальной мощности используются следующие документы:</w:t>
      </w:r>
    </w:p>
    <w:p w:rsidR="00BA43D7" w:rsidRPr="001B6562" w:rsidRDefault="001B6562">
      <w:pPr>
        <w:spacing w:before="120" w:after="20"/>
        <w:ind w:firstLine="709"/>
        <w:jc w:val="both"/>
        <w:rPr>
          <w:lang w:val="ru-RU"/>
        </w:rPr>
      </w:pPr>
      <w:r>
        <w:rPr>
          <w:lang w:val="ru-RU"/>
        </w:rPr>
        <w:t>1. Заявки на изменения эксплуатационного состояния или технологического режима работы энергетического оборудования, находящегося в диспетче</w:t>
      </w:r>
      <w:r>
        <w:rPr>
          <w:lang w:val="ru-RU"/>
        </w:rPr>
        <w:t>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w:t>
      </w:r>
      <w:r>
        <w:rPr>
          <w:lang w:val="ru-RU"/>
        </w:rPr>
        <w:t xml:space="preserve"> работы или эксплуатационного состояния объектов диспетчеризации ОДУ Востока».</w:t>
      </w:r>
    </w:p>
    <w:p w:rsidR="00BA43D7" w:rsidRPr="001B6562" w:rsidRDefault="001B6562">
      <w:pPr>
        <w:spacing w:before="20" w:after="20"/>
        <w:ind w:firstLine="709"/>
        <w:jc w:val="both"/>
        <w:rPr>
          <w:lang w:val="ru-RU"/>
        </w:rPr>
      </w:pPr>
      <w:r>
        <w:rPr>
          <w:lang w:val="ru-RU"/>
        </w:rPr>
        <w:t xml:space="preserve"> В заявках должны быть указаны: </w:t>
      </w:r>
    </w:p>
    <w:p w:rsidR="00BA43D7" w:rsidRDefault="001B6562">
      <w:pPr>
        <w:numPr>
          <w:ilvl w:val="0"/>
          <w:numId w:val="24"/>
        </w:numPr>
        <w:ind w:left="0" w:firstLine="709"/>
        <w:jc w:val="both"/>
      </w:pPr>
      <w:r>
        <w:rPr>
          <w:bCs/>
        </w:rPr>
        <w:t>номер заявки;</w:t>
      </w:r>
    </w:p>
    <w:p w:rsidR="00BA43D7" w:rsidRDefault="001B6562">
      <w:pPr>
        <w:numPr>
          <w:ilvl w:val="0"/>
          <w:numId w:val="24"/>
        </w:numPr>
        <w:ind w:left="0" w:firstLine="709"/>
        <w:jc w:val="both"/>
      </w:pPr>
      <w:r>
        <w:rPr>
          <w:bCs/>
        </w:rPr>
        <w:t>подающее предприятие;</w:t>
      </w:r>
    </w:p>
    <w:p w:rsidR="00BA43D7" w:rsidRPr="001B6562" w:rsidRDefault="001B6562">
      <w:pPr>
        <w:numPr>
          <w:ilvl w:val="0"/>
          <w:numId w:val="24"/>
        </w:numPr>
        <w:ind w:left="0" w:firstLine="709"/>
        <w:jc w:val="both"/>
        <w:rPr>
          <w:lang w:val="ru-RU"/>
        </w:rPr>
      </w:pPr>
      <w:r>
        <w:rPr>
          <w:bCs/>
          <w:lang w:val="ru-RU"/>
        </w:rPr>
        <w:t>оборудование, по которому фиксируется изменение эксплуатационного состояния или технологического режима рабо</w:t>
      </w:r>
      <w:r>
        <w:rPr>
          <w:bCs/>
          <w:lang w:val="ru-RU"/>
        </w:rPr>
        <w:t>ты;</w:t>
      </w:r>
    </w:p>
    <w:p w:rsidR="00BA43D7" w:rsidRDefault="001B6562">
      <w:pPr>
        <w:numPr>
          <w:ilvl w:val="0"/>
          <w:numId w:val="24"/>
        </w:numPr>
        <w:ind w:left="0" w:firstLine="709"/>
        <w:jc w:val="both"/>
      </w:pPr>
      <w:r>
        <w:rPr>
          <w:bCs/>
        </w:rPr>
        <w:t>величина снижения максимальной мощности;</w:t>
      </w:r>
    </w:p>
    <w:p w:rsidR="00BA43D7" w:rsidRDefault="001B6562">
      <w:pPr>
        <w:numPr>
          <w:ilvl w:val="0"/>
          <w:numId w:val="24"/>
        </w:numPr>
        <w:ind w:left="0" w:firstLine="709"/>
        <w:jc w:val="both"/>
      </w:pPr>
      <w:r>
        <w:rPr>
          <w:bCs/>
        </w:rPr>
        <w:t>содержание работ;</w:t>
      </w:r>
    </w:p>
    <w:p w:rsidR="00BA43D7" w:rsidRDefault="001B6562">
      <w:pPr>
        <w:numPr>
          <w:ilvl w:val="0"/>
          <w:numId w:val="24"/>
        </w:numPr>
        <w:ind w:left="0" w:firstLine="709"/>
        <w:jc w:val="both"/>
      </w:pPr>
      <w:r>
        <w:rPr>
          <w:bCs/>
        </w:rPr>
        <w:t>время подачи заявки;</w:t>
      </w:r>
    </w:p>
    <w:p w:rsidR="00BA43D7" w:rsidRPr="001B6562" w:rsidRDefault="001B6562">
      <w:pPr>
        <w:numPr>
          <w:ilvl w:val="0"/>
          <w:numId w:val="24"/>
        </w:numPr>
        <w:ind w:left="0" w:firstLine="709"/>
        <w:jc w:val="both"/>
        <w:rPr>
          <w:lang w:val="ru-RU"/>
        </w:rPr>
      </w:pPr>
      <w:r>
        <w:rPr>
          <w:bCs/>
          <w:lang w:val="ru-RU"/>
        </w:rPr>
        <w:t>время начала и конца действия заявки и др.</w:t>
      </w:r>
    </w:p>
    <w:p w:rsidR="00BA43D7" w:rsidRPr="001B6562" w:rsidRDefault="001B6562">
      <w:pPr>
        <w:spacing w:before="120" w:after="20"/>
        <w:ind w:firstLine="709"/>
        <w:jc w:val="both"/>
        <w:rPr>
          <w:lang w:val="ru-RU"/>
        </w:rPr>
      </w:pPr>
      <w:r>
        <w:rPr>
          <w:lang w:val="ru-RU"/>
        </w:rPr>
        <w:t>2.</w:t>
      </w:r>
      <w:r>
        <w:rPr>
          <w:lang w:val="ru-RU"/>
        </w:rPr>
        <w:tab/>
        <w:t xml:space="preserve"> Таблица данных по готовности генерирующего оборудования (ГРМ) сформированная Системным Оператором на конец каждого часа в отн</w:t>
      </w:r>
      <w:r>
        <w:rPr>
          <w:lang w:val="ru-RU"/>
        </w:rPr>
        <w:t>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установления соответствия генерирующего оборудования участников оптовог</w:t>
      </w:r>
      <w:r>
        <w:rPr>
          <w:lang w:val="ru-RU"/>
        </w:rPr>
        <w:t>о рынка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r>
        <w:rPr>
          <w:lang w:val="ru-RU"/>
        </w:rPr>
        <w:t>:</w:t>
      </w:r>
    </w:p>
    <w:p w:rsidR="00BA43D7" w:rsidRPr="001B6562" w:rsidRDefault="001B6562">
      <w:pPr>
        <w:spacing w:before="20" w:after="20"/>
        <w:ind w:firstLine="709"/>
        <w:jc w:val="both"/>
        <w:rPr>
          <w:lang w:val="ru-RU"/>
        </w:rPr>
      </w:pPr>
      <w:r>
        <w:rPr>
          <w:noProof/>
          <w:lang w:val="ru-RU"/>
        </w:rPr>
        <w:drawing>
          <wp:inline distT="0" distB="0" distL="0" distR="0">
            <wp:extent cx="323850" cy="219075"/>
            <wp:effectExtent l="0" t="0" r="0" b="0"/>
            <wp:docPr id="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9"/>
                    <pic:cNvPicPr>
                      <a:picLocks noChangeAspect="1" noChangeArrowheads="1"/>
                    </pic:cNvPicPr>
                  </pic:nvPicPr>
                  <pic:blipFill>
                    <a:blip r:embed="rId24"/>
                    <a:stretch>
                      <a:fillRect/>
                    </a:stretch>
                  </pic:blipFill>
                  <pic:spPr bwMode="auto">
                    <a:xfrm>
                      <a:off x="0" y="0"/>
                      <a:ext cx="323850" cy="219075"/>
                    </a:xfrm>
                    <a:prstGeom prst="rect">
                      <a:avLst/>
                    </a:prstGeom>
                  </pic:spPr>
                </pic:pic>
              </a:graphicData>
            </a:graphic>
          </wp:inline>
        </w:drawing>
      </w:r>
      <w:r>
        <w:rPr>
          <w:lang w:val="ru-RU"/>
        </w:rPr>
        <w:t xml:space="preserve"> – величина согласованного планового ремонтного снижения мощности;</w:t>
      </w:r>
    </w:p>
    <w:p w:rsidR="00BA43D7" w:rsidRPr="001B6562" w:rsidRDefault="001B6562">
      <w:pPr>
        <w:spacing w:before="20" w:after="20"/>
        <w:ind w:firstLine="709"/>
        <w:jc w:val="both"/>
        <w:rPr>
          <w:lang w:val="ru-RU"/>
        </w:rPr>
      </w:pPr>
      <m:oMath>
        <m:sSubSup>
          <m:sSubSupPr>
            <m:ctrlPr>
              <w:rPr>
                <w:rFonts w:ascii="Cambria Math" w:hAnsi="Cambria Math"/>
              </w:rPr>
            </m:ctrlPr>
          </m:sSubSupPr>
          <m:e>
            <m:r>
              <w:rPr>
                <w:rFonts w:ascii="Cambria Math" w:hAnsi="Cambria Math"/>
              </w:rPr>
              <m:t>Δ</m:t>
            </m:r>
          </m:e>
          <m:sub>
            <m:r>
              <w:rPr>
                <w:rFonts w:ascii="Cambria Math" w:hAnsi="Cambria Math"/>
                <w:lang w:val="ru-RU"/>
              </w:rPr>
              <m:t>1</m:t>
            </m:r>
            <m:r>
              <m:rPr>
                <m:lit/>
                <m:nor/>
              </m:rPr>
              <w:rPr>
                <w:rFonts w:ascii="Cambria Math" w:hAnsi="Cambria Math"/>
                <w:lang w:val="ru-RU"/>
              </w:rPr>
              <m:t>.</m:t>
            </m:r>
            <m:r>
              <w:rPr>
                <w:rFonts w:ascii="Cambria Math" w:hAnsi="Cambria Math"/>
                <w:lang w:val="ru-RU"/>
              </w:rPr>
              <m:t>1,</m:t>
            </m:r>
            <m:r>
              <w:rPr>
                <w:rFonts w:ascii="Cambria Math" w:hAnsi="Cambria Math"/>
                <w:lang w:val="ru-RU"/>
              </w:rPr>
              <m:t>h</m:t>
            </m:r>
          </m:sub>
          <m:sup>
            <m:r>
              <w:rPr>
                <w:rFonts w:ascii="Cambria Math" w:hAnsi="Cambria Math"/>
              </w:rPr>
              <m:t>j</m:t>
            </m:r>
          </m:sup>
        </m:sSubSup>
      </m:oMath>
      <w:r>
        <w:rPr>
          <w:lang w:val="ru-RU"/>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rsidR="00BA43D7" w:rsidRPr="001B6562" w:rsidRDefault="001B6562">
      <w:pPr>
        <w:spacing w:before="20" w:after="20"/>
        <w:ind w:firstLine="709"/>
        <w:jc w:val="both"/>
        <w:rPr>
          <w:lang w:val="ru-RU"/>
        </w:rPr>
      </w:pPr>
      <m:oMath>
        <m:sSubSup>
          <m:sSubSupPr>
            <m:ctrlPr>
              <w:rPr>
                <w:rFonts w:ascii="Cambria Math" w:hAnsi="Cambria Math"/>
              </w:rPr>
            </m:ctrlPr>
          </m:sSubSupPr>
          <m:e>
            <m:r>
              <w:rPr>
                <w:rFonts w:ascii="Cambria Math" w:hAnsi="Cambria Math"/>
              </w:rPr>
              <m:t>Δ</m:t>
            </m:r>
          </m:e>
          <m:sub>
            <m:r>
              <w:rPr>
                <w:rFonts w:ascii="Cambria Math" w:hAnsi="Cambria Math"/>
                <w:lang w:val="ru-RU"/>
              </w:rPr>
              <m:t>1</m:t>
            </m:r>
            <m:r>
              <m:rPr>
                <m:lit/>
                <m:nor/>
              </m:rPr>
              <w:rPr>
                <w:rFonts w:ascii="Cambria Math" w:hAnsi="Cambria Math"/>
                <w:lang w:val="ru-RU"/>
              </w:rPr>
              <m:t>.</m:t>
            </m:r>
            <m:r>
              <w:rPr>
                <w:rFonts w:ascii="Cambria Math" w:hAnsi="Cambria Math"/>
                <w:lang w:val="ru-RU"/>
              </w:rPr>
              <m:t>2,</m:t>
            </m:r>
            <m:r>
              <w:rPr>
                <w:rFonts w:ascii="Cambria Math" w:hAnsi="Cambria Math"/>
                <w:lang w:val="ru-RU"/>
              </w:rPr>
              <m:t>h</m:t>
            </m:r>
          </m:sub>
          <m:sup>
            <m:r>
              <w:rPr>
                <w:rFonts w:ascii="Cambria Math" w:hAnsi="Cambria Math"/>
              </w:rPr>
              <m:t>j</m:t>
            </m:r>
          </m:sup>
        </m:sSubSup>
      </m:oMath>
      <w:r>
        <w:rPr>
          <w:lang w:val="ru-RU"/>
        </w:rPr>
        <w:t xml:space="preserve"> – плановое ремонтное снижени</w:t>
      </w:r>
      <w:r>
        <w:rPr>
          <w:lang w:val="ru-RU"/>
        </w:rPr>
        <w:t>е мощности, обусловленное проведением ремонта длительностью более 360 суток для ТЭС за 4 (четыре) года;</w:t>
      </w:r>
    </w:p>
    <w:p w:rsidR="00BA43D7" w:rsidRPr="001B6562" w:rsidRDefault="001B6562">
      <w:pPr>
        <w:spacing w:before="20" w:after="20"/>
        <w:ind w:firstLine="709"/>
        <w:jc w:val="both"/>
        <w:rPr>
          <w:lang w:val="ru-RU"/>
        </w:rPr>
      </w:pPr>
      <w:r>
        <w:rPr>
          <w:lang w:val="ru-RU"/>
        </w:rPr>
        <w:t xml:space="preserve"> – итоговое значение согласованного планового ремонтного снижения располагаемой мощности;</w:t>
      </w:r>
    </w:p>
    <w:p w:rsidR="00BA43D7" w:rsidRPr="001B6562" w:rsidRDefault="001B6562">
      <w:pPr>
        <w:spacing w:before="20" w:after="20"/>
        <w:ind w:firstLine="709"/>
        <w:jc w:val="both"/>
        <w:rPr>
          <w:lang w:val="ru-RU"/>
        </w:rPr>
      </w:pPr>
      <w:r>
        <w:rPr>
          <w:noProof/>
          <w:lang w:val="ru-RU"/>
        </w:rPr>
        <w:drawing>
          <wp:inline distT="0" distB="0" distL="0" distR="0">
            <wp:extent cx="546100" cy="273050"/>
            <wp:effectExtent l="0" t="0" r="0" b="0"/>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7"/>
                    <pic:cNvPicPr>
                      <a:picLocks noChangeAspect="1" noChangeArrowheads="1"/>
                    </pic:cNvPicPr>
                  </pic:nvPicPr>
                  <pic:blipFill>
                    <a:blip r:embed="rId25"/>
                    <a:stretch>
                      <a:fillRect/>
                    </a:stretch>
                  </pic:blipFill>
                  <pic:spPr bwMode="auto">
                    <a:xfrm>
                      <a:off x="0" y="0"/>
                      <a:ext cx="546100" cy="273050"/>
                    </a:xfrm>
                    <a:prstGeom prst="rect">
                      <a:avLst/>
                    </a:prstGeom>
                  </pic:spPr>
                </pic:pic>
              </a:graphicData>
            </a:graphic>
          </wp:inline>
        </w:drawing>
      </w:r>
      <w:r>
        <w:rPr>
          <w:lang w:val="ru-RU"/>
        </w:rPr>
        <w:t xml:space="preserve"> – снижение максимальной мощности, связанное с ремонтом основ</w:t>
      </w:r>
      <w:r>
        <w:rPr>
          <w:lang w:val="ru-RU"/>
        </w:rPr>
        <w:t>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w:t>
      </w:r>
      <w:r>
        <w:rPr>
          <w:lang w:val="ru-RU"/>
        </w:rPr>
        <w:t>ля часов с порядковыми номерами от 120;</w:t>
      </w:r>
    </w:p>
    <w:p w:rsidR="00BA43D7" w:rsidRPr="001B6562" w:rsidRDefault="001B6562">
      <w:pPr>
        <w:spacing w:before="20" w:after="20"/>
        <w:ind w:firstLine="709"/>
        <w:jc w:val="both"/>
        <w:rPr>
          <w:lang w:val="ru-RU"/>
        </w:rPr>
      </w:pPr>
      <w:r>
        <w:rPr>
          <w:noProof/>
          <w:lang w:val="ru-RU"/>
        </w:rPr>
        <w:drawing>
          <wp:inline distT="0" distB="0" distL="0" distR="0">
            <wp:extent cx="525145" cy="266065"/>
            <wp:effectExtent l="0" t="0" r="0" b="0"/>
            <wp:docPr id="3"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6"/>
                    <pic:cNvPicPr>
                      <a:picLocks noChangeAspect="1" noChangeArrowheads="1"/>
                    </pic:cNvPicPr>
                  </pic:nvPicPr>
                  <pic:blipFill>
                    <a:blip r:embed="rId26"/>
                    <a:stretch>
                      <a:fillRect/>
                    </a:stretch>
                  </pic:blipFill>
                  <pic:spPr bwMode="auto">
                    <a:xfrm>
                      <a:off x="0" y="0"/>
                      <a:ext cx="525145" cy="266065"/>
                    </a:xfrm>
                    <a:prstGeom prst="rect">
                      <a:avLst/>
                    </a:prstGeom>
                  </pic:spPr>
                </pic:pic>
              </a:graphicData>
            </a:graphic>
          </wp:inline>
        </w:drawing>
      </w:r>
      <w:r>
        <w:rPr>
          <w:lang w:val="ru-RU"/>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приращение минимальной мощности включенного блочного генер</w:t>
      </w:r>
      <w:r>
        <w:rPr>
          <w:lang w:val="ru-RU"/>
        </w:rPr>
        <w:t>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rsidR="00BA43D7" w:rsidRPr="001B6562" w:rsidRDefault="001B6562">
      <w:pPr>
        <w:spacing w:before="20" w:after="20"/>
        <w:ind w:firstLine="709"/>
        <w:jc w:val="both"/>
        <w:rPr>
          <w:lang w:val="ru-RU"/>
        </w:rPr>
      </w:pPr>
      <m:oMath>
        <m:sSup>
          <m:sSupPr>
            <m:ctrlPr>
              <w:rPr>
                <w:rFonts w:ascii="Cambria Math" w:hAnsi="Cambria Math"/>
              </w:rPr>
            </m:ctrlPr>
          </m:sSupPr>
          <m:e>
            <m:r>
              <w:rPr>
                <w:rFonts w:ascii="Cambria Math" w:hAnsi="Cambria Math"/>
              </w:rPr>
              <m:t>Δ</m:t>
            </m:r>
          </m:e>
          <m:sup>
            <m:sSubSup>
              <m:sSubSupPr>
                <m:ctrlPr>
                  <w:rPr>
                    <w:rFonts w:ascii="Cambria Math" w:hAnsi="Cambria Math"/>
                  </w:rPr>
                </m:ctrlPr>
              </m:sSubSupPr>
              <m:e>
                <m:r>
                  <w:rPr>
                    <w:rFonts w:ascii="Cambria Math" w:hAnsi="Cambria Math"/>
                  </w:rPr>
                  <m:t>j</m:t>
                </m:r>
              </m:e>
              <m:sub>
                <m:r>
                  <w:rPr>
                    <w:rFonts w:ascii="Cambria Math" w:hAnsi="Cambria Math"/>
                    <w:lang w:val="ru-RU"/>
                  </w:rPr>
                  <m:t>2</m:t>
                </m:r>
                <m:r>
                  <m:rPr>
                    <m:lit/>
                    <m:nor/>
                  </m:rPr>
                  <w:rPr>
                    <w:rFonts w:ascii="Cambria Math" w:hAnsi="Cambria Math"/>
                    <w:lang w:val="ru-RU"/>
                  </w:rPr>
                  <m:t>_</m:t>
                </m:r>
                <m:r>
                  <m:rPr>
                    <m:lit/>
                    <m:nor/>
                  </m:rPr>
                  <w:rPr>
                    <w:rFonts w:ascii="Cambria Math" w:hAnsi="Cambria Math"/>
                  </w:rPr>
                  <m:t>max</m:t>
                </m:r>
                <m:r>
                  <m:rPr>
                    <m:lit/>
                    <m:nor/>
                  </m:rPr>
                  <w:rPr>
                    <w:rFonts w:ascii="Cambria Math" w:hAnsi="Cambria Math"/>
                    <w:lang w:val="ru-RU"/>
                  </w:rPr>
                  <m:t>,</m:t>
                </m:r>
                <m:r>
                  <w:rPr>
                    <w:rFonts w:ascii="Cambria Math" w:hAnsi="Cambria Math"/>
                    <w:lang w:val="ru-RU"/>
                  </w:rPr>
                  <m:t>h</m:t>
                </m:r>
              </m:sub>
              <m:sup>
                <m:r>
                  <w:rPr>
                    <w:rFonts w:ascii="Cambria Math" w:hAnsi="Cambria Math"/>
                    <w:lang w:val="ru-RU"/>
                  </w:rPr>
                  <m:t>1</m:t>
                </m:r>
                <m:d>
                  <m:dPr>
                    <m:ctrlPr>
                      <w:rPr>
                        <w:rFonts w:ascii="Cambria Math" w:hAnsi="Cambria Math"/>
                      </w:rPr>
                    </m:ctrlPr>
                  </m:dPr>
                  <m:e>
                    <m:r>
                      <m:rPr>
                        <m:lit/>
                        <m:nor/>
                      </m:rPr>
                      <w:rPr>
                        <w:rFonts w:ascii="Cambria Math" w:hAnsi="Cambria Math"/>
                        <w:lang w:val="ru-RU"/>
                      </w:rPr>
                      <m:t>120</m:t>
                    </m:r>
                  </m:e>
                </m:d>
              </m:sup>
            </m:sSubSup>
          </m:sup>
        </m:sSup>
      </m:oMath>
      <w:r>
        <w:rPr>
          <w:lang w:val="ru-RU"/>
        </w:rPr>
        <w:t xml:space="preserve"> – итоговое значение снижения максимальной мощности ГТП генерации рассчитанное</w:t>
      </w:r>
      <w:r>
        <w:rPr>
          <w:lang w:val="ru-RU"/>
        </w:rPr>
        <w:t xml:space="preserve">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rsidR="00BA43D7" w:rsidRPr="001B6562" w:rsidRDefault="001B6562">
      <w:pPr>
        <w:spacing w:before="20" w:after="20"/>
        <w:ind w:firstLine="709"/>
        <w:jc w:val="both"/>
        <w:rPr>
          <w:lang w:val="ru-RU"/>
        </w:rPr>
      </w:pPr>
      <w:r>
        <w:rPr>
          <w:noProof/>
          <w:lang w:val="ru-RU"/>
        </w:rPr>
        <w:drawing>
          <wp:inline distT="0" distB="0" distL="0" distR="0">
            <wp:extent cx="532130" cy="273050"/>
            <wp:effectExtent l="0" t="0" r="0" b="0"/>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27"/>
                    <a:stretch>
                      <a:fillRect/>
                    </a:stretch>
                  </pic:blipFill>
                  <pic:spPr bwMode="auto">
                    <a:xfrm>
                      <a:off x="0" y="0"/>
                      <a:ext cx="532130" cy="273050"/>
                    </a:xfrm>
                    <a:prstGeom prst="rect">
                      <a:avLst/>
                    </a:prstGeom>
                  </pic:spPr>
                </pic:pic>
              </a:graphicData>
            </a:graphic>
          </wp:inline>
        </w:drawing>
      </w:r>
      <w:r>
        <w:rPr>
          <w:lang w:val="ru-RU"/>
        </w:rPr>
        <w:t xml:space="preserve"> – снижение мощности ГТП ген</w:t>
      </w:r>
      <w:r>
        <w:rPr>
          <w:lang w:val="ru-RU"/>
        </w:rPr>
        <w:t>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w:t>
      </w:r>
      <w:r>
        <w:rPr>
          <w:lang w:val="ru-RU"/>
        </w:rPr>
        <w:t xml:space="preserve">ьной мощности; </w:t>
      </w:r>
    </w:p>
    <w:p w:rsidR="00BA43D7" w:rsidRPr="001B6562" w:rsidRDefault="001B6562">
      <w:pPr>
        <w:spacing w:before="20" w:after="20"/>
        <w:ind w:firstLine="709"/>
        <w:jc w:val="both"/>
        <w:rPr>
          <w:lang w:val="ru-RU"/>
        </w:rPr>
      </w:pPr>
      <w:r>
        <w:rPr>
          <w:noProof/>
          <w:lang w:val="ru-RU"/>
        </w:rPr>
        <w:drawing>
          <wp:inline distT="0" distB="0" distL="0" distR="0">
            <wp:extent cx="526415" cy="263525"/>
            <wp:effectExtent l="0" t="0" r="0" b="0"/>
            <wp:docPr id="5"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20"/>
                    <pic:cNvPicPr>
                      <a:picLocks noChangeAspect="1" noChangeArrowheads="1"/>
                    </pic:cNvPicPr>
                  </pic:nvPicPr>
                  <pic:blipFill>
                    <a:blip r:embed="rId28"/>
                    <a:stretch>
                      <a:fillRect/>
                    </a:stretch>
                  </pic:blipFill>
                  <pic:spPr bwMode="auto">
                    <a:xfrm>
                      <a:off x="0" y="0"/>
                      <a:ext cx="526415" cy="263525"/>
                    </a:xfrm>
                    <a:prstGeom prst="rect">
                      <a:avLst/>
                    </a:prstGeom>
                  </pic:spPr>
                </pic:pic>
              </a:graphicData>
            </a:graphic>
          </wp:inline>
        </w:drawing>
      </w:r>
      <w:r>
        <w:rPr>
          <w:lang w:val="ru-RU"/>
        </w:rPr>
        <w:t xml:space="preserve"> –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w:t>
      </w:r>
      <w:r>
        <w:rPr>
          <w:lang w:val="ru-RU"/>
        </w:rPr>
        <w:t>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w:t>
      </w:r>
      <w:r>
        <w:rPr>
          <w:lang w:val="ru-RU"/>
        </w:rPr>
        <w:t>го рынка в работу в уведомлении о составе и параметрах генерирующего оборудования;</w:t>
      </w:r>
    </w:p>
    <w:p w:rsidR="00BA43D7" w:rsidRPr="001B6562" w:rsidRDefault="001B6562">
      <w:pPr>
        <w:spacing w:before="20" w:after="20"/>
        <w:ind w:firstLine="709"/>
        <w:jc w:val="both"/>
        <w:rPr>
          <w:lang w:val="ru-RU"/>
        </w:rPr>
      </w:pPr>
      <w:r>
        <w:rPr>
          <w:noProof/>
          <w:lang w:val="ru-RU"/>
        </w:rPr>
        <w:drawing>
          <wp:inline distT="0" distB="0" distL="0" distR="0">
            <wp:extent cx="621030" cy="320675"/>
            <wp:effectExtent l="0" t="0" r="0"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4"/>
                    <pic:cNvPicPr>
                      <a:picLocks noChangeAspect="1" noChangeArrowheads="1"/>
                    </pic:cNvPicPr>
                  </pic:nvPicPr>
                  <pic:blipFill>
                    <a:blip r:embed="rId29"/>
                    <a:stretch>
                      <a:fillRect/>
                    </a:stretch>
                  </pic:blipFill>
                  <pic:spPr bwMode="auto">
                    <a:xfrm>
                      <a:off x="0" y="0"/>
                      <a:ext cx="621030" cy="320675"/>
                    </a:xfrm>
                    <a:prstGeom prst="rect">
                      <a:avLst/>
                    </a:prstGeom>
                  </pic:spPr>
                </pic:pic>
              </a:graphicData>
            </a:graphic>
          </wp:inline>
        </w:drawing>
      </w:r>
      <w:r>
        <w:rPr>
          <w:lang w:val="ru-RU"/>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w:t>
      </w:r>
      <w:r>
        <w:rPr>
          <w:lang w:val="ru-RU"/>
        </w:rPr>
        <w:t xml:space="preserve"> рынка, полученных в период с 10 (десяти) часов суток Х-1(второй неценовой зоны), до часа (</w:t>
      </w:r>
      <w:r>
        <w:t>n</w:t>
      </w:r>
      <w:r>
        <w:rPr>
          <w:lang w:val="ru-RU"/>
        </w:rPr>
        <w:t>-4) суток Х;</w:t>
      </w:r>
    </w:p>
    <w:p w:rsidR="00BA43D7" w:rsidRPr="001B6562" w:rsidRDefault="001B6562">
      <w:pPr>
        <w:spacing w:before="20" w:after="20"/>
        <w:ind w:firstLine="709"/>
        <w:jc w:val="both"/>
        <w:rPr>
          <w:lang w:val="ru-RU"/>
        </w:rPr>
      </w:pPr>
      <w:r>
        <w:rPr>
          <w:noProof/>
          <w:lang w:val="ru-RU"/>
        </w:rPr>
        <w:drawing>
          <wp:inline distT="0" distB="0" distL="0" distR="0">
            <wp:extent cx="526415" cy="263525"/>
            <wp:effectExtent l="0" t="0" r="0" b="0"/>
            <wp:docPr id="7"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19"/>
                    <pic:cNvPicPr>
                      <a:picLocks noChangeAspect="1" noChangeArrowheads="1"/>
                    </pic:cNvPicPr>
                  </pic:nvPicPr>
                  <pic:blipFill>
                    <a:blip r:embed="rId30"/>
                    <a:stretch>
                      <a:fillRect/>
                    </a:stretch>
                  </pic:blipFill>
                  <pic:spPr bwMode="auto">
                    <a:xfrm>
                      <a:off x="0" y="0"/>
                      <a:ext cx="526415" cy="263525"/>
                    </a:xfrm>
                    <a:prstGeom prst="rect">
                      <a:avLst/>
                    </a:prstGeom>
                  </pic:spPr>
                </pic:pic>
              </a:graphicData>
            </a:graphic>
          </wp:inline>
        </w:drawing>
      </w:r>
      <w:r>
        <w:rPr>
          <w:lang w:val="ru-RU"/>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w:t>
      </w:r>
      <w:r>
        <w:rPr>
          <w:lang w:val="ru-RU"/>
        </w:rPr>
        <w:t>х заявок участника оптового рынка, полученных в период с 10 (десяти) часов суток Х-1 (второй неценовой зоны), до часа (</w:t>
      </w:r>
      <w:r>
        <w:t>n</w:t>
      </w:r>
      <w:r>
        <w:rPr>
          <w:lang w:val="ru-RU"/>
        </w:rPr>
        <w:t>-4) суток Х;</w:t>
      </w:r>
    </w:p>
    <w:p w:rsidR="00BA43D7" w:rsidRPr="001B6562" w:rsidRDefault="001B6562">
      <w:pPr>
        <w:spacing w:before="20" w:after="20"/>
        <w:ind w:firstLine="709"/>
        <w:jc w:val="both"/>
        <w:rPr>
          <w:lang w:val="ru-RU"/>
        </w:rPr>
      </w:pPr>
      <w:r>
        <w:rPr>
          <w:noProof/>
          <w:lang w:val="ru-RU"/>
        </w:rPr>
        <w:drawing>
          <wp:inline distT="0" distB="0" distL="0" distR="0">
            <wp:extent cx="511810" cy="241300"/>
            <wp:effectExtent l="0" t="0" r="0" b="0"/>
            <wp:docPr id="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18"/>
                    <pic:cNvPicPr>
                      <a:picLocks noChangeAspect="1" noChangeArrowheads="1"/>
                    </pic:cNvPicPr>
                  </pic:nvPicPr>
                  <pic:blipFill>
                    <a:blip r:embed="rId31"/>
                    <a:stretch>
                      <a:fillRect/>
                    </a:stretch>
                  </pic:blipFill>
                  <pic:spPr bwMode="auto">
                    <a:xfrm>
                      <a:off x="0" y="0"/>
                      <a:ext cx="511810" cy="241300"/>
                    </a:xfrm>
                    <a:prstGeom prst="rect">
                      <a:avLst/>
                    </a:prstGeom>
                  </pic:spPr>
                </pic:pic>
              </a:graphicData>
            </a:graphic>
          </wp:inline>
        </w:drawing>
      </w:r>
      <w:r>
        <w:rPr>
          <w:lang w:val="ru-RU"/>
        </w:rPr>
        <w:t xml:space="preserve"> – снижение максимальной мощности, не связанное с отключением генерирующего оборудования, в соответствии с неотложной (ава</w:t>
      </w:r>
      <w:r>
        <w:rPr>
          <w:lang w:val="ru-RU"/>
        </w:rPr>
        <w:t>рийной) заявкой или оперативным уведомлением, поданным участником оптового рынка позже, чем за 4 (четырех) часа часов до часа фактической поставки;</w:t>
      </w:r>
    </w:p>
    <w:p w:rsidR="00BA43D7" w:rsidRPr="001B6562" w:rsidRDefault="001B6562">
      <w:pPr>
        <w:spacing w:before="20" w:after="20"/>
        <w:ind w:firstLine="709"/>
        <w:jc w:val="both"/>
        <w:rPr>
          <w:lang w:val="ru-RU"/>
        </w:rPr>
      </w:pPr>
      <w:r>
        <w:rPr>
          <w:noProof/>
          <w:lang w:val="ru-RU"/>
        </w:rPr>
        <w:drawing>
          <wp:inline distT="0" distB="0" distL="0" distR="0">
            <wp:extent cx="497205" cy="241300"/>
            <wp:effectExtent l="0" t="0" r="0" b="0"/>
            <wp:docPr id="9"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17"/>
                    <pic:cNvPicPr>
                      <a:picLocks noChangeAspect="1" noChangeArrowheads="1"/>
                    </pic:cNvPicPr>
                  </pic:nvPicPr>
                  <pic:blipFill>
                    <a:blip r:embed="rId32"/>
                    <a:stretch>
                      <a:fillRect/>
                    </a:stretch>
                  </pic:blipFill>
                  <pic:spPr bwMode="auto">
                    <a:xfrm>
                      <a:off x="0" y="0"/>
                      <a:ext cx="497205" cy="241300"/>
                    </a:xfrm>
                    <a:prstGeom prst="rect">
                      <a:avLst/>
                    </a:prstGeom>
                  </pic:spPr>
                </pic:pic>
              </a:graphicData>
            </a:graphic>
          </wp:inline>
        </w:drawing>
      </w:r>
      <w:r>
        <w:rPr>
          <w:lang w:val="ru-RU"/>
        </w:rPr>
        <w:t xml:space="preserve"> – регистрируется при увеличении минимальной мощности включенного оборудования, заявленном участником </w:t>
      </w:r>
      <w:r>
        <w:rPr>
          <w:lang w:val="ru-RU"/>
        </w:rPr>
        <w:t>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rsidR="00BA43D7" w:rsidRPr="001B6562" w:rsidRDefault="001B6562">
      <w:pPr>
        <w:spacing w:before="20" w:after="20"/>
        <w:ind w:firstLine="709"/>
        <w:jc w:val="both"/>
        <w:rPr>
          <w:lang w:val="ru-RU"/>
        </w:rPr>
      </w:pPr>
      <w:r>
        <w:rPr>
          <w:noProof/>
          <w:lang w:val="ru-RU"/>
        </w:rPr>
        <w:drawing>
          <wp:inline distT="0" distB="0" distL="0" distR="0">
            <wp:extent cx="914400" cy="285115"/>
            <wp:effectExtent l="0" t="0" r="0" b="0"/>
            <wp:docPr id="10"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6"/>
                    <pic:cNvPicPr>
                      <a:picLocks noChangeAspect="1" noChangeArrowheads="1"/>
                    </pic:cNvPicPr>
                  </pic:nvPicPr>
                  <pic:blipFill>
                    <a:blip r:embed="rId33"/>
                    <a:stretch>
                      <a:fillRect/>
                    </a:stretch>
                  </pic:blipFill>
                  <pic:spPr bwMode="auto">
                    <a:xfrm>
                      <a:off x="0" y="0"/>
                      <a:ext cx="914400" cy="285115"/>
                    </a:xfrm>
                    <a:prstGeom prst="rect">
                      <a:avLst/>
                    </a:prstGeom>
                  </pic:spPr>
                </pic:pic>
              </a:graphicData>
            </a:graphic>
          </wp:inline>
        </w:drawing>
      </w:r>
      <w:r>
        <w:rPr>
          <w:lang w:val="ru-RU"/>
        </w:rPr>
        <w:t xml:space="preserve"> – снижении мощности вследствие вывода в ремонт оборудования по неотложной (аварийной) диспетчерской заявке</w:t>
      </w:r>
      <w:r>
        <w:rPr>
          <w:lang w:val="ru-RU"/>
        </w:rPr>
        <w:t xml:space="preserve">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w:t>
      </w:r>
      <w:r>
        <w:rPr>
          <w:lang w:val="ru-RU"/>
        </w:rPr>
        <w:t xml:space="preserve"> от выходных и нерабочих праздничных дней;</w:t>
      </w:r>
    </w:p>
    <w:p w:rsidR="00BA43D7" w:rsidRPr="001B6562" w:rsidRDefault="001B6562">
      <w:pPr>
        <w:spacing w:before="20" w:after="20"/>
        <w:ind w:firstLine="709"/>
        <w:jc w:val="both"/>
        <w:rPr>
          <w:lang w:val="ru-RU"/>
        </w:rPr>
      </w:pPr>
      <w:r>
        <w:rPr>
          <w:noProof/>
          <w:lang w:val="ru-RU"/>
        </w:rPr>
        <w:drawing>
          <wp:inline distT="0" distB="0" distL="0" distR="0">
            <wp:extent cx="1053465" cy="358140"/>
            <wp:effectExtent l="0" t="0" r="0" b="0"/>
            <wp:docPr id="11"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5"/>
                    <pic:cNvPicPr>
                      <a:picLocks noChangeAspect="1" noChangeArrowheads="1"/>
                    </pic:cNvPicPr>
                  </pic:nvPicPr>
                  <pic:blipFill>
                    <a:blip r:embed="rId34"/>
                    <a:stretch>
                      <a:fillRect/>
                    </a:stretch>
                  </pic:blipFill>
                  <pic:spPr bwMode="auto">
                    <a:xfrm>
                      <a:off x="0" y="0"/>
                      <a:ext cx="1053465" cy="358140"/>
                    </a:xfrm>
                    <a:prstGeom prst="rect">
                      <a:avLst/>
                    </a:prstGeom>
                  </pic:spPr>
                </pic:pic>
              </a:graphicData>
            </a:graphic>
          </wp:inline>
        </w:drawing>
      </w:r>
      <w:r>
        <w:rPr>
          <w:lang w:val="ru-RU"/>
        </w:rPr>
        <w:t xml:space="preserve"> – регистрируется при согласованном увеличении времени включения в сеть;</w:t>
      </w:r>
    </w:p>
    <w:p w:rsidR="00BA43D7" w:rsidRPr="001B6562" w:rsidRDefault="001B6562">
      <w:pPr>
        <w:spacing w:before="20" w:after="20"/>
        <w:ind w:firstLine="709"/>
        <w:jc w:val="both"/>
        <w:rPr>
          <w:lang w:val="ru-RU"/>
        </w:rPr>
      </w:pPr>
      <w:r>
        <w:rPr>
          <w:noProof/>
          <w:lang w:val="ru-RU"/>
        </w:rPr>
        <w:drawing>
          <wp:inline distT="0" distB="0" distL="0" distR="0">
            <wp:extent cx="958215" cy="314325"/>
            <wp:effectExtent l="0" t="0" r="0" b="0"/>
            <wp:docPr id="12"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4"/>
                    <pic:cNvPicPr>
                      <a:picLocks noChangeAspect="1" noChangeArrowheads="1"/>
                    </pic:cNvPicPr>
                  </pic:nvPicPr>
                  <pic:blipFill>
                    <a:blip r:embed="rId35"/>
                    <a:stretch>
                      <a:fillRect/>
                    </a:stretch>
                  </pic:blipFill>
                  <pic:spPr bwMode="auto">
                    <a:xfrm>
                      <a:off x="0" y="0"/>
                      <a:ext cx="958215" cy="314325"/>
                    </a:xfrm>
                    <a:prstGeom prst="rect">
                      <a:avLst/>
                    </a:prstGeom>
                  </pic:spPr>
                </pic:pic>
              </a:graphicData>
            </a:graphic>
          </wp:inline>
        </w:drawing>
      </w:r>
      <w:r>
        <w:rPr>
          <w:lang w:val="ru-RU"/>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r>
        <w:rPr>
          <w:lang w:val="ru-RU"/>
        </w:rPr>
        <w:t>;</w:t>
      </w:r>
    </w:p>
    <w:p w:rsidR="00BA43D7" w:rsidRPr="001B6562" w:rsidRDefault="001B6562">
      <w:pPr>
        <w:spacing w:before="20" w:after="20"/>
        <w:ind w:firstLine="709"/>
        <w:jc w:val="both"/>
        <w:rPr>
          <w:lang w:val="ru-RU"/>
        </w:rPr>
      </w:pPr>
      <w:r>
        <w:rPr>
          <w:noProof/>
          <w:lang w:val="ru-RU"/>
        </w:rPr>
        <w:drawing>
          <wp:inline distT="0" distB="0" distL="0" distR="0">
            <wp:extent cx="368300" cy="286385"/>
            <wp:effectExtent l="0" t="0" r="0" b="0"/>
            <wp:docPr id="1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3"/>
                    <pic:cNvPicPr>
                      <a:picLocks noChangeAspect="1" noChangeArrowheads="1"/>
                    </pic:cNvPicPr>
                  </pic:nvPicPr>
                  <pic:blipFill>
                    <a:blip r:embed="rId36"/>
                    <a:stretch>
                      <a:fillRect/>
                    </a:stretch>
                  </pic:blipFill>
                  <pic:spPr bwMode="auto">
                    <a:xfrm>
                      <a:off x="0" y="0"/>
                      <a:ext cx="368300" cy="286385"/>
                    </a:xfrm>
                    <a:prstGeom prst="rect">
                      <a:avLst/>
                    </a:prstGeom>
                  </pic:spPr>
                </pic:pic>
              </a:graphicData>
            </a:graphic>
          </wp:inline>
        </w:drawing>
      </w:r>
      <w:r>
        <w:rPr>
          <w:lang w:val="ru-RU"/>
        </w:rPr>
        <w:t xml:space="preserve"> – 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значений.</w:t>
      </w:r>
    </w:p>
    <w:p w:rsidR="00BA43D7" w:rsidRPr="001B6562" w:rsidRDefault="001B6562">
      <w:pPr>
        <w:spacing w:before="120" w:after="20"/>
        <w:ind w:firstLine="709"/>
        <w:jc w:val="both"/>
        <w:rPr>
          <w:lang w:val="ru-RU"/>
        </w:rPr>
      </w:pPr>
      <w:r>
        <w:rPr>
          <w:lang w:val="ru-RU"/>
        </w:rPr>
        <w:t>Согласно п. 3.4.15 Регламента определения объемов фактически поставленной на оптовый ры</w:t>
      </w:r>
      <w:r>
        <w:rPr>
          <w:lang w:val="ru-RU"/>
        </w:rPr>
        <w:t xml:space="preserve">нок мощности (приложение 13 к Договору о присоединении к торговой системе оптового рынка) значения мощности </w:t>
      </w:r>
      <w:r>
        <w:rPr>
          <w:noProof/>
          <w:lang w:val="ru-RU"/>
        </w:rPr>
        <w:drawing>
          <wp:inline distT="0" distB="0" distL="0" distR="0">
            <wp:extent cx="336550" cy="263525"/>
            <wp:effectExtent l="0" t="0" r="0" b="0"/>
            <wp:docPr id="14"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3"/>
                    <pic:cNvPicPr>
                      <a:picLocks noChangeAspect="1" noChangeArrowheads="1"/>
                    </pic:cNvPicPr>
                  </pic:nvPicPr>
                  <pic:blipFill>
                    <a:blip r:embed="rId37"/>
                    <a:stretch>
                      <a:fillRect/>
                    </a:stretch>
                  </pic:blipFill>
                  <pic:spPr bwMode="auto">
                    <a:xfrm>
                      <a:off x="0" y="0"/>
                      <a:ext cx="336550" cy="263525"/>
                    </a:xfrm>
                    <a:prstGeom prst="rect">
                      <a:avLst/>
                    </a:prstGeom>
                  </pic:spPr>
                </pic:pic>
              </a:graphicData>
            </a:graphic>
          </wp:inline>
        </w:drawing>
      </w:r>
      <w:r>
        <w:rPr>
          <w:lang w:val="ru-RU"/>
        </w:rPr>
        <w:t>, соответствующие объемам невыполнения требований в месяце, определяется по формуле:</w:t>
      </w:r>
    </w:p>
    <w:p w:rsidR="00BA43D7" w:rsidRDefault="001B6562">
      <w:pPr>
        <w:spacing w:before="20" w:after="20"/>
        <w:jc w:val="center"/>
      </w:pPr>
      <w:r>
        <w:rPr>
          <w:noProof/>
          <w:lang w:val="ru-RU"/>
        </w:rPr>
        <w:drawing>
          <wp:inline distT="0" distB="0" distL="0" distR="0">
            <wp:extent cx="1375410" cy="673100"/>
            <wp:effectExtent l="0" t="0" r="0" b="0"/>
            <wp:docPr id="15"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2"/>
                    <pic:cNvPicPr>
                      <a:picLocks noChangeAspect="1" noChangeArrowheads="1"/>
                    </pic:cNvPicPr>
                  </pic:nvPicPr>
                  <pic:blipFill>
                    <a:blip r:embed="rId38"/>
                    <a:stretch>
                      <a:fillRect/>
                    </a:stretch>
                  </pic:blipFill>
                  <pic:spPr bwMode="auto">
                    <a:xfrm>
                      <a:off x="0" y="0"/>
                      <a:ext cx="1375410" cy="673100"/>
                    </a:xfrm>
                    <a:prstGeom prst="rect">
                      <a:avLst/>
                    </a:prstGeom>
                  </pic:spPr>
                </pic:pic>
              </a:graphicData>
            </a:graphic>
          </wp:inline>
        </w:drawing>
      </w:r>
    </w:p>
    <w:p w:rsidR="00BA43D7" w:rsidRPr="001B6562" w:rsidRDefault="001B6562">
      <w:pPr>
        <w:spacing w:before="20" w:after="20"/>
        <w:ind w:firstLine="709"/>
        <w:jc w:val="both"/>
        <w:rPr>
          <w:lang w:val="ru-RU"/>
        </w:rPr>
      </w:pPr>
      <w:r>
        <w:rPr>
          <w:lang w:val="ru-RU"/>
        </w:rPr>
        <w:t>где:</w:t>
      </w:r>
    </w:p>
    <w:p w:rsidR="00BA43D7" w:rsidRPr="001B6562" w:rsidRDefault="001B6562">
      <w:pPr>
        <w:spacing w:before="20" w:after="20"/>
        <w:ind w:firstLine="709"/>
        <w:jc w:val="both"/>
        <w:rPr>
          <w:lang w:val="ru-RU"/>
        </w:rPr>
      </w:pPr>
      <w:r>
        <w:rPr>
          <w:noProof/>
          <w:lang w:val="ru-RU"/>
        </w:rPr>
        <w:drawing>
          <wp:inline distT="0" distB="0" distL="0" distR="0">
            <wp:extent cx="292735" cy="263525"/>
            <wp:effectExtent l="0" t="0" r="0" b="0"/>
            <wp:docPr id="16"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1"/>
                    <pic:cNvPicPr>
                      <a:picLocks noChangeAspect="1" noChangeArrowheads="1"/>
                    </pic:cNvPicPr>
                  </pic:nvPicPr>
                  <pic:blipFill>
                    <a:blip r:embed="rId39"/>
                    <a:stretch>
                      <a:fillRect/>
                    </a:stretch>
                  </pic:blipFill>
                  <pic:spPr bwMode="auto">
                    <a:xfrm>
                      <a:off x="0" y="0"/>
                      <a:ext cx="292735" cy="263525"/>
                    </a:xfrm>
                    <a:prstGeom prst="rect">
                      <a:avLst/>
                    </a:prstGeom>
                  </pic:spPr>
                </pic:pic>
              </a:graphicData>
            </a:graphic>
          </wp:inline>
        </w:drawing>
      </w:r>
      <w:r>
        <w:rPr>
          <w:lang w:val="ru-RU"/>
        </w:rPr>
        <w:t xml:space="preserve"> – значения снижения мощности ГТПГ, установленные СО в</w:t>
      </w:r>
      <w:r>
        <w:rPr>
          <w:lang w:val="ru-RU"/>
        </w:rPr>
        <w:t xml:space="preserve"> ГРМ;</w:t>
      </w:r>
    </w:p>
    <w:p w:rsidR="00BA43D7" w:rsidRPr="001B6562" w:rsidRDefault="001B6562">
      <w:pPr>
        <w:spacing w:before="20" w:after="20"/>
        <w:ind w:firstLine="709"/>
        <w:jc w:val="both"/>
        <w:rPr>
          <w:lang w:val="ru-RU"/>
        </w:rPr>
      </w:pPr>
      <w:r>
        <w:rPr>
          <w:lang w:val="ru-RU"/>
        </w:rPr>
        <w:t xml:space="preserve">Н – количество часов, соответствующее расчетному месяцу </w:t>
      </w:r>
      <w:r>
        <w:t>m</w:t>
      </w:r>
      <w:r>
        <w:rPr>
          <w:lang w:val="ru-RU"/>
        </w:rPr>
        <w:t xml:space="preserve">. </w:t>
      </w:r>
    </w:p>
    <w:p w:rsidR="00BA43D7" w:rsidRDefault="00BA43D7">
      <w:pPr>
        <w:spacing w:before="20" w:after="20"/>
        <w:ind w:firstLine="709"/>
        <w:jc w:val="both"/>
        <w:rPr>
          <w:lang w:val="ru-RU"/>
        </w:rPr>
      </w:pPr>
    </w:p>
    <w:p w:rsidR="00BA43D7" w:rsidRPr="001B6562" w:rsidRDefault="001B6562">
      <w:pPr>
        <w:spacing w:before="20" w:after="20"/>
        <w:ind w:firstLine="709"/>
        <w:jc w:val="both"/>
        <w:rPr>
          <w:lang w:val="ru-RU"/>
        </w:rPr>
      </w:pPr>
      <w:r>
        <w:rPr>
          <w:lang w:val="ru-RU"/>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w:t>
      </w:r>
      <w:r>
        <w:rPr>
          <w:lang w:val="ru-RU"/>
        </w:rPr>
        <w:t>ка) округление объема невыполнения требований в месяц в МВт (среднемесячного снижения) производится с точностью до трех знаков после запятой.</w:t>
      </w:r>
    </w:p>
    <w:p w:rsidR="00BA43D7" w:rsidRPr="001B6562" w:rsidRDefault="001B6562">
      <w:pPr>
        <w:spacing w:before="120" w:after="20"/>
        <w:ind w:firstLine="709"/>
        <w:jc w:val="both"/>
        <w:rPr>
          <w:lang w:val="ru-RU"/>
        </w:rPr>
      </w:pPr>
      <w:r>
        <w:rPr>
          <w:lang w:val="ru-RU"/>
        </w:rPr>
        <w:t>Согласно п. 5.4.2. Регламента определения объемов фактически поставленной на оптовый рынок мощности (приложение 13</w:t>
      </w:r>
      <w:r>
        <w:rPr>
          <w:lang w:val="ru-RU"/>
        </w:rPr>
        <w:t xml:space="preserve">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w:t>
      </w:r>
      <w:r>
        <w:t>m</w:t>
      </w:r>
      <w:r>
        <w:rPr>
          <w:lang w:val="ru-RU"/>
        </w:rPr>
        <w:t>, рассчитывается для каждой ГТП (единицы оборудов</w:t>
      </w:r>
      <w:r>
        <w:rPr>
          <w:lang w:val="ru-RU"/>
        </w:rPr>
        <w:t>ания) по формуле:</w:t>
      </w:r>
    </w:p>
    <w:p w:rsidR="00BA43D7" w:rsidRDefault="00BA43D7">
      <w:pPr>
        <w:spacing w:before="20" w:after="20"/>
        <w:ind w:firstLine="709"/>
        <w:jc w:val="both"/>
        <w:rPr>
          <w:lang w:val="ru-RU"/>
        </w:rPr>
      </w:pPr>
    </w:p>
    <w:p w:rsidR="00BA43D7" w:rsidRDefault="001B6562">
      <w:pPr>
        <w:spacing w:before="20" w:after="20"/>
        <w:jc w:val="center"/>
      </w:pPr>
      <w:r>
        <w:rPr>
          <w:noProof/>
          <w:lang w:val="ru-RU"/>
        </w:rPr>
        <w:drawing>
          <wp:inline distT="0" distB="0" distL="0" distR="0">
            <wp:extent cx="1866900" cy="447675"/>
            <wp:effectExtent l="0" t="0" r="0" b="0"/>
            <wp:docPr id="17"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8"/>
                    <pic:cNvPicPr>
                      <a:picLocks noChangeAspect="1" noChangeArrowheads="1"/>
                    </pic:cNvPicPr>
                  </pic:nvPicPr>
                  <pic:blipFill>
                    <a:blip r:embed="rId40"/>
                    <a:stretch>
                      <a:fillRect/>
                    </a:stretch>
                  </pic:blipFill>
                  <pic:spPr bwMode="auto">
                    <a:xfrm>
                      <a:off x="0" y="0"/>
                      <a:ext cx="1866900" cy="447675"/>
                    </a:xfrm>
                    <a:prstGeom prst="rect">
                      <a:avLst/>
                    </a:prstGeom>
                  </pic:spPr>
                </pic:pic>
              </a:graphicData>
            </a:graphic>
          </wp:inline>
        </w:drawing>
      </w:r>
    </w:p>
    <w:p w:rsidR="00BA43D7" w:rsidRPr="001B6562" w:rsidRDefault="001B6562">
      <w:pPr>
        <w:spacing w:before="20" w:after="20"/>
        <w:ind w:firstLine="709"/>
        <w:jc w:val="both"/>
        <w:rPr>
          <w:lang w:val="ru-RU"/>
        </w:rPr>
      </w:pPr>
      <w:r>
        <w:rPr>
          <w:lang w:val="ru-RU"/>
        </w:rPr>
        <w:t xml:space="preserve"> где:</w:t>
      </w:r>
      <w:r>
        <w:rPr>
          <w:lang w:val="ru-RU"/>
        </w:rPr>
        <w:tab/>
      </w:r>
      <w:r>
        <w:rPr>
          <w:lang w:val="ru-RU"/>
        </w:rPr>
        <w:tab/>
      </w:r>
      <w:r>
        <w:rPr>
          <w:lang w:val="ru-RU"/>
        </w:rPr>
        <w:tab/>
      </w:r>
      <w:r>
        <w:rPr>
          <w:lang w:val="ru-RU"/>
        </w:rPr>
        <w:tab/>
      </w:r>
      <w:r>
        <w:rPr>
          <w:lang w:val="ru-RU"/>
        </w:rPr>
        <w:tab/>
      </w:r>
      <w:r>
        <w:rPr>
          <w:lang w:val="ru-RU"/>
        </w:rPr>
        <w:tab/>
      </w:r>
    </w:p>
    <w:p w:rsidR="00BA43D7" w:rsidRPr="001B6562" w:rsidRDefault="001B6562">
      <w:pPr>
        <w:spacing w:before="20" w:after="20"/>
        <w:ind w:firstLine="709"/>
        <w:jc w:val="both"/>
        <w:rPr>
          <w:lang w:val="ru-RU"/>
        </w:rPr>
      </w:pPr>
      <w:r>
        <w:rPr>
          <w:noProof/>
          <w:lang w:val="ru-RU"/>
        </w:rPr>
        <w:drawing>
          <wp:inline distT="0" distB="0" distL="0" distR="0">
            <wp:extent cx="184150" cy="231775"/>
            <wp:effectExtent l="0" t="0" r="0" b="0"/>
            <wp:docPr id="1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Рисунок 2"/>
                    <pic:cNvPicPr>
                      <a:picLocks noChangeAspect="1" noChangeArrowheads="1"/>
                    </pic:cNvPicPr>
                  </pic:nvPicPr>
                  <pic:blipFill>
                    <a:blip r:embed="rId41"/>
                    <a:stretch>
                      <a:fillRect/>
                    </a:stretch>
                  </pic:blipFill>
                  <pic:spPr bwMode="auto">
                    <a:xfrm>
                      <a:off x="0" y="0"/>
                      <a:ext cx="184150" cy="231775"/>
                    </a:xfrm>
                    <a:prstGeom prst="rect">
                      <a:avLst/>
                    </a:prstGeom>
                  </pic:spPr>
                </pic:pic>
              </a:graphicData>
            </a:graphic>
          </wp:inline>
        </w:drawing>
      </w:r>
      <w:r>
        <w:rPr>
          <w:lang w:val="ru-RU"/>
        </w:rPr>
        <w:t xml:space="preserve"> - коэффициенты (,</w:t>
      </w:r>
      <m:oMath>
        <m:sSub>
          <m:sSubPr>
            <m:ctrlPr>
              <w:rPr>
                <w:rFonts w:ascii="Cambria Math" w:hAnsi="Cambria Math"/>
              </w:rPr>
            </m:ctrlPr>
          </m:sSubPr>
          <m:e>
            <m:r>
              <w:rPr>
                <w:rFonts w:ascii="Cambria Math" w:hAnsi="Cambria Math"/>
              </w:rPr>
              <m:t>k</m:t>
            </m:r>
          </m:e>
          <m:sub>
            <m:r>
              <w:rPr>
                <w:rFonts w:ascii="Cambria Math" w:hAnsi="Cambria Math"/>
              </w:rPr>
              <m:t>Α</m:t>
            </m:r>
            <m:r>
              <w:rPr>
                <w:rFonts w:ascii="Cambria Math" w:hAnsi="Cambria Math"/>
                <w:lang w:val="ru-RU"/>
              </w:rPr>
              <m:t>2</m:t>
            </m:r>
          </m:sub>
        </m:sSub>
      </m:oMath>
      <w:r>
        <w:rPr>
          <w:lang w:val="ru-RU"/>
        </w:rPr>
        <w:t>,</w:t>
      </w:r>
      <m:oMath>
        <m:sSub>
          <m:sSubPr>
            <m:ctrlPr>
              <w:rPr>
                <w:rFonts w:ascii="Cambria Math" w:hAnsi="Cambria Math"/>
              </w:rPr>
            </m:ctrlPr>
          </m:sSubPr>
          <m:e>
            <m:r>
              <w:rPr>
                <w:rFonts w:ascii="Cambria Math" w:hAnsi="Cambria Math"/>
              </w:rPr>
              <m:t>k</m:t>
            </m:r>
          </m:e>
          <m:sub>
            <m:r>
              <w:rPr>
                <w:rFonts w:ascii="Cambria Math" w:hAnsi="Cambria Math"/>
              </w:rPr>
              <m:t>Α</m:t>
            </m:r>
            <m:r>
              <w:rPr>
                <w:rFonts w:ascii="Cambria Math" w:hAnsi="Cambria Math"/>
                <w:lang w:val="ru-RU"/>
              </w:rPr>
              <m:t>3</m:t>
            </m:r>
          </m:sub>
        </m:sSub>
      </m:oMath>
      <w:r>
        <w:rPr>
          <w:lang w:val="ru-RU"/>
        </w:rPr>
        <w:t>,</w:t>
      </w:r>
      <m:oMath>
        <m:sSub>
          <m:sSubPr>
            <m:ctrlPr>
              <w:rPr>
                <w:rFonts w:ascii="Cambria Math" w:hAnsi="Cambria Math"/>
              </w:rPr>
            </m:ctrlPr>
          </m:sSubPr>
          <m:e>
            <m:r>
              <w:rPr>
                <w:rFonts w:ascii="Cambria Math" w:hAnsi="Cambria Math"/>
              </w:rPr>
              <m:t>k</m:t>
            </m:r>
          </m:e>
          <m:sub>
            <m:r>
              <m:rPr>
                <m:lit/>
                <m:nor/>
              </m:rPr>
              <w:rPr>
                <w:rFonts w:ascii="Cambria Math" w:hAnsi="Cambria Math"/>
                <w:lang w:val="ru-RU"/>
              </w:rPr>
              <m:t>Б1</m:t>
            </m:r>
          </m:sub>
        </m:sSub>
      </m:oMath>
      <w:r>
        <w:rPr>
          <w:lang w:val="ru-RU"/>
        </w:rPr>
        <w:t>,</w:t>
      </w:r>
      <m:oMath>
        <m:sSub>
          <m:sSubPr>
            <m:ctrlPr>
              <w:rPr>
                <w:rFonts w:ascii="Cambria Math" w:hAnsi="Cambria Math"/>
              </w:rPr>
            </m:ctrlPr>
          </m:sSubPr>
          <m:e>
            <m:r>
              <w:rPr>
                <w:rFonts w:ascii="Cambria Math" w:hAnsi="Cambria Math"/>
              </w:rPr>
              <m:t>k</m:t>
            </m:r>
          </m:e>
          <m:sub>
            <m:r>
              <m:rPr>
                <m:lit/>
                <m:nor/>
              </m:rPr>
              <w:rPr>
                <w:rFonts w:ascii="Cambria Math" w:hAnsi="Cambria Math"/>
                <w:lang w:val="ru-RU"/>
              </w:rPr>
              <m:t>Б2</m:t>
            </m:r>
          </m:sub>
        </m:sSub>
      </m:oMath>
      <w:r>
        <w:rPr>
          <w:lang w:val="ru-RU"/>
        </w:rPr>
        <w:t>,,,</w:t>
      </w:r>
      <m:oMath>
        <m:sSub>
          <m:sSubPr>
            <m:ctrlPr>
              <w:rPr>
                <w:rFonts w:ascii="Cambria Math" w:hAnsi="Cambria Math"/>
              </w:rPr>
            </m:ctrlPr>
          </m:sSubPr>
          <m:e>
            <m:r>
              <w:rPr>
                <w:rFonts w:ascii="Cambria Math" w:hAnsi="Cambria Math"/>
              </w:rPr>
              <m:t>k</m:t>
            </m:r>
          </m:e>
          <m:sub>
            <m:r>
              <m:rPr>
                <m:lit/>
                <m:nor/>
              </m:rPr>
              <w:rPr>
                <w:rFonts w:ascii="Cambria Math" w:hAnsi="Cambria Math"/>
                <w:lang w:val="ru-RU"/>
              </w:rPr>
              <m:t>В2</m:t>
            </m:r>
          </m:sub>
        </m:sSub>
      </m:oMath>
      <w:r>
        <w:rPr>
          <w:lang w:val="ru-RU"/>
        </w:rPr>
        <w:t>,</w:t>
      </w:r>
      <m:oMath>
        <m:sSub>
          <m:sSubPr>
            <m:ctrlPr>
              <w:rPr>
                <w:rFonts w:ascii="Cambria Math" w:hAnsi="Cambria Math"/>
              </w:rPr>
            </m:ctrlPr>
          </m:sSubPr>
          <m:e>
            <m:r>
              <w:rPr>
                <w:rFonts w:ascii="Cambria Math" w:hAnsi="Cambria Math"/>
              </w:rPr>
              <m:t>k</m:t>
            </m:r>
          </m:e>
          <m:sub>
            <m:r>
              <m:rPr>
                <m:lit/>
                <m:nor/>
              </m:rPr>
              <w:rPr>
                <w:rFonts w:ascii="Cambria Math" w:hAnsi="Cambria Math"/>
                <w:lang w:val="ru-RU"/>
              </w:rPr>
              <m:t>В3</m:t>
            </m:r>
          </m:sub>
        </m:sSub>
      </m:oMath>
      <w:r>
        <w:rPr>
          <w:lang w:val="ru-RU"/>
        </w:rPr>
        <w:t>,</w:t>
      </w:r>
      <m:oMath>
        <m:sSub>
          <m:sSubPr>
            <m:ctrlPr>
              <w:rPr>
                <w:rFonts w:ascii="Cambria Math" w:hAnsi="Cambria Math"/>
              </w:rPr>
            </m:ctrlPr>
          </m:sSubPr>
          <m:e>
            <m:r>
              <w:rPr>
                <w:rFonts w:ascii="Cambria Math" w:hAnsi="Cambria Math"/>
              </w:rPr>
              <m:t>k</m:t>
            </m:r>
          </m:e>
          <m:sub>
            <m:r>
              <m:rPr>
                <m:lit/>
                <m:nor/>
              </m:rPr>
              <w:rPr>
                <w:rFonts w:ascii="Cambria Math" w:hAnsi="Cambria Math"/>
                <w:lang w:val="ru-RU"/>
              </w:rPr>
              <m:t>Г1</m:t>
            </m:r>
          </m:sub>
        </m:sSub>
      </m:oMath>
      <w:r>
        <w:rPr>
          <w:lang w:val="ru-RU"/>
        </w:rPr>
        <w:t>,</w:t>
      </w:r>
      <m:oMath>
        <m:sSub>
          <m:sSubPr>
            <m:ctrlPr>
              <w:rPr>
                <w:rFonts w:ascii="Cambria Math" w:hAnsi="Cambria Math"/>
              </w:rPr>
            </m:ctrlPr>
          </m:sSubPr>
          <m:e>
            <m:r>
              <w:rPr>
                <w:rFonts w:ascii="Cambria Math" w:hAnsi="Cambria Math"/>
              </w:rPr>
              <m:t>k</m:t>
            </m:r>
          </m:e>
          <m:sub>
            <m:r>
              <m:rPr>
                <m:lit/>
                <m:nor/>
              </m:rPr>
              <w:rPr>
                <w:rFonts w:ascii="Cambria Math" w:hAnsi="Cambria Math"/>
                <w:lang w:val="ru-RU"/>
              </w:rPr>
              <m:t>Г2</m:t>
            </m:r>
          </m:sub>
        </m:sSub>
      </m:oMath>
      <w:r>
        <w:rPr>
          <w:lang w:val="ru-RU"/>
        </w:rPr>
        <w:t>,</w:t>
      </w:r>
      <m:oMath>
        <m:sSub>
          <m:sSubPr>
            <m:ctrlPr>
              <w:rPr>
                <w:rFonts w:ascii="Cambria Math" w:hAnsi="Cambria Math"/>
              </w:rPr>
            </m:ctrlPr>
          </m:sSubPr>
          <m:e>
            <m:r>
              <w:rPr>
                <w:rFonts w:ascii="Cambria Math" w:hAnsi="Cambria Math"/>
              </w:rPr>
              <m:t>k</m:t>
            </m:r>
          </m:e>
          <m:sub>
            <m:r>
              <m:rPr>
                <m:lit/>
                <m:nor/>
              </m:rPr>
              <w:rPr>
                <w:rFonts w:ascii="Cambria Math" w:hAnsi="Cambria Math"/>
                <w:lang w:val="ru-RU"/>
              </w:rPr>
              <m:t>Г3</m:t>
            </m:r>
          </m:sub>
        </m:sSub>
      </m:oMath>
      <w:r>
        <w:rPr>
          <w:lang w:val="ru-RU"/>
        </w:rPr>
        <w:t>,</w:t>
      </w:r>
      <m:oMath>
        <m:sSub>
          <m:sSubPr>
            <m:ctrlPr>
              <w:rPr>
                <w:rFonts w:ascii="Cambria Math" w:hAnsi="Cambria Math"/>
              </w:rPr>
            </m:ctrlPr>
          </m:sSubPr>
          <m:e>
            <m:r>
              <w:rPr>
                <w:rFonts w:ascii="Cambria Math" w:hAnsi="Cambria Math"/>
              </w:rPr>
              <m:t>k</m:t>
            </m:r>
          </m:e>
          <m:sub>
            <m:r>
              <w:rPr>
                <w:rFonts w:ascii="Cambria Math" w:hAnsi="Cambria Math"/>
                <w:lang w:val="ru-RU"/>
              </w:rPr>
              <m:t>Д</m:t>
            </m:r>
          </m:sub>
        </m:sSub>
      </m:oMath>
      <w:r>
        <w:rPr>
          <w:lang w:val="ru-RU"/>
        </w:rPr>
        <w:t>,</w:t>
      </w:r>
      <m:oMath>
        <m:sSub>
          <m:sSubPr>
            <m:ctrlPr>
              <w:rPr>
                <w:rFonts w:ascii="Cambria Math" w:hAnsi="Cambria Math"/>
              </w:rPr>
            </m:ctrlPr>
          </m:sSubPr>
          <m:e>
            <m:r>
              <w:rPr>
                <w:rFonts w:ascii="Cambria Math" w:hAnsi="Cambria Math"/>
              </w:rPr>
              <m:t>k</m:t>
            </m:r>
          </m:e>
          <m:sub>
            <m:r>
              <w:rPr>
                <w:rFonts w:ascii="Cambria Math" w:hAnsi="Cambria Math"/>
                <w:lang w:val="ru-RU"/>
              </w:rPr>
              <m:t>Е</m:t>
            </m:r>
          </m:sub>
        </m:sSub>
      </m:oMath>
      <w:r>
        <w:rPr>
          <w:lang w:val="ru-RU"/>
        </w:rPr>
        <w:t>,</w:t>
      </w:r>
      <m:oMath>
        <m:sSub>
          <m:sSubPr>
            <m:ctrlPr>
              <w:rPr>
                <w:rFonts w:ascii="Cambria Math" w:hAnsi="Cambria Math"/>
              </w:rPr>
            </m:ctrlPr>
          </m:sSubPr>
          <m:e>
            <m:r>
              <w:rPr>
                <w:rFonts w:ascii="Cambria Math" w:hAnsi="Cambria Math"/>
              </w:rPr>
              <m:t>k</m:t>
            </m:r>
          </m:e>
          <m:sub>
            <m:r>
              <w:rPr>
                <w:rFonts w:ascii="Cambria Math" w:hAnsi="Cambria Math"/>
                <w:lang w:val="ru-RU"/>
              </w:rPr>
              <m:t>Ж</m:t>
            </m:r>
          </m:sub>
        </m:sSub>
      </m:oMath>
      <w:r>
        <w:rPr>
          <w:lang w:val="ru-RU"/>
        </w:rPr>
        <w:t xml:space="preserve">, </w:t>
      </w:r>
      <m:oMath>
        <m:sSub>
          <m:sSubPr>
            <m:ctrlPr>
              <w:rPr>
                <w:rFonts w:ascii="Cambria Math" w:hAnsi="Cambria Math"/>
              </w:rPr>
            </m:ctrlPr>
          </m:sSubPr>
          <m:e>
            <m:r>
              <w:rPr>
                <w:rFonts w:ascii="Cambria Math" w:hAnsi="Cambria Math"/>
              </w:rPr>
              <m:t>k</m:t>
            </m:r>
          </m:e>
          <m:sub>
            <m:r>
              <w:rPr>
                <w:rFonts w:ascii="Cambria Math" w:hAnsi="Cambria Math"/>
                <w:lang w:val="ru-RU"/>
              </w:rPr>
              <m:t>З</m:t>
            </m:r>
          </m:sub>
        </m:sSub>
      </m:oMath>
      <w:r>
        <w:rPr>
          <w:lang w:val="ru-RU"/>
        </w:rPr>
        <w:t>,</w:t>
      </w:r>
      <m:oMath>
        <m:sSub>
          <m:sSubPr>
            <m:ctrlPr>
              <w:rPr>
                <w:rFonts w:ascii="Cambria Math" w:hAnsi="Cambria Math"/>
              </w:rPr>
            </m:ctrlPr>
          </m:sSubPr>
          <m:e>
            <m:r>
              <w:rPr>
                <w:rFonts w:ascii="Cambria Math" w:hAnsi="Cambria Math"/>
              </w:rPr>
              <m:t>k</m:t>
            </m:r>
          </m:e>
          <m:sub>
            <m:r>
              <w:rPr>
                <w:rFonts w:ascii="Cambria Math" w:hAnsi="Cambria Math"/>
                <w:lang w:val="ru-RU"/>
              </w:rPr>
              <m:t>И</m:t>
            </m:r>
          </m:sub>
        </m:sSub>
      </m:oMath>
      <w:r>
        <w:rPr>
          <w:lang w:val="ru-RU"/>
        </w:rPr>
        <w:t>), определяемые для каждой из соответствующих им Правилами оптового рынка или приказом Минэнерго России (приложение 2 к приказу ФСТ Рос</w:t>
      </w:r>
      <w:r>
        <w:rPr>
          <w:lang w:val="ru-RU"/>
        </w:rPr>
        <w:t>сии от 03.03.2009 № 32-э/1);</w:t>
      </w:r>
    </w:p>
    <w:p w:rsidR="00BA43D7" w:rsidRPr="001B6562" w:rsidRDefault="001B6562">
      <w:pPr>
        <w:spacing w:before="120" w:after="20"/>
        <w:ind w:firstLine="709"/>
        <w:jc w:val="both"/>
        <w:rPr>
          <w:lang w:val="ru-RU"/>
        </w:rPr>
      </w:pPr>
      <w:r>
        <w:rPr>
          <w:lang w:val="ru-RU"/>
        </w:rPr>
        <w:t xml:space="preserve">Снижение оплаты мощности рассчитывается как произведение объема недопоставки мощности </w:t>
      </w:r>
      <w:r>
        <w:rPr>
          <w:noProof/>
          <w:lang w:val="ru-RU"/>
        </w:rPr>
        <w:drawing>
          <wp:inline distT="0" distB="0" distL="0" distR="0">
            <wp:extent cx="702945" cy="259080"/>
            <wp:effectExtent l="0" t="0" r="0" b="0"/>
            <wp:docPr id="1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Рисунок 1"/>
                    <pic:cNvPicPr>
                      <a:picLocks noChangeAspect="1" noChangeArrowheads="1"/>
                    </pic:cNvPicPr>
                  </pic:nvPicPr>
                  <pic:blipFill>
                    <a:blip r:embed="rId42"/>
                    <a:stretch>
                      <a:fillRect/>
                    </a:stretch>
                  </pic:blipFill>
                  <pic:spPr bwMode="auto">
                    <a:xfrm>
                      <a:off x="0" y="0"/>
                      <a:ext cx="702945" cy="259080"/>
                    </a:xfrm>
                    <a:prstGeom prst="rect">
                      <a:avLst/>
                    </a:prstGeom>
                  </pic:spPr>
                </pic:pic>
              </a:graphicData>
            </a:graphic>
          </wp:inline>
        </w:drawing>
      </w:r>
      <w:r>
        <w:rPr>
          <w:lang w:val="ru-RU"/>
        </w:rPr>
        <w:t xml:space="preserve"> на тариф </w:t>
      </w:r>
      <w:r>
        <w:rPr>
          <w:noProof/>
          <w:lang w:val="ru-RU"/>
        </w:rPr>
        <w:drawing>
          <wp:inline distT="0" distB="0" distL="0" distR="0">
            <wp:extent cx="497205" cy="343535"/>
            <wp:effectExtent l="0" t="0" r="0" b="0"/>
            <wp:docPr id="2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Рисунок 10"/>
                    <pic:cNvPicPr>
                      <a:picLocks noChangeAspect="1" noChangeArrowheads="1"/>
                    </pic:cNvPicPr>
                  </pic:nvPicPr>
                  <pic:blipFill>
                    <a:blip r:embed="rId43"/>
                    <a:stretch>
                      <a:fillRect/>
                    </a:stretch>
                  </pic:blipFill>
                  <pic:spPr bwMode="auto">
                    <a:xfrm>
                      <a:off x="0" y="0"/>
                      <a:ext cx="497205" cy="343535"/>
                    </a:xfrm>
                    <a:prstGeom prst="rect">
                      <a:avLst/>
                    </a:prstGeom>
                  </pic:spPr>
                </pic:pic>
              </a:graphicData>
            </a:graphic>
          </wp:inline>
        </w:drawing>
      </w:r>
      <w:r>
        <w:rPr>
          <w:lang w:val="ru-RU"/>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w:t>
      </w:r>
      <w:r>
        <w:rPr>
          <w:lang w:val="ru-RU"/>
        </w:rPr>
        <w:t>«Об утверждении коэффициентов сезонности, применяемых для оплаты мощности на территориях, не объединенных в ценовые зоны оптового рынка (неценовых зон)»).</w:t>
      </w:r>
    </w:p>
    <w:tbl>
      <w:tblPr>
        <w:tblW w:w="13751" w:type="dxa"/>
        <w:tblLayout w:type="fixed"/>
        <w:tblLook w:val="0000" w:firstRow="0" w:lastRow="0" w:firstColumn="0" w:lastColumn="0" w:noHBand="0" w:noVBand="0"/>
      </w:tblPr>
      <w:tblGrid>
        <w:gridCol w:w="4961"/>
        <w:gridCol w:w="8790"/>
      </w:tblGrid>
      <w:tr w:rsidR="00BA43D7">
        <w:tc>
          <w:tcPr>
            <w:tcW w:w="4961" w:type="dxa"/>
          </w:tcPr>
          <w:p w:rsidR="00BA43D7" w:rsidRDefault="001B6562">
            <w:pPr>
              <w:widowControl w:val="0"/>
            </w:pPr>
            <w:r>
              <w:rPr>
                <w:b/>
              </w:rPr>
              <w:t>Заказчик:</w:t>
            </w:r>
          </w:p>
        </w:tc>
        <w:tc>
          <w:tcPr>
            <w:tcW w:w="8789" w:type="dxa"/>
          </w:tcPr>
          <w:p w:rsidR="00BA43D7" w:rsidRDefault="001B6562">
            <w:pPr>
              <w:widowControl w:val="0"/>
            </w:pPr>
            <w:r>
              <w:rPr>
                <w:b/>
                <w:lang w:val="ru-RU"/>
              </w:rPr>
              <w:t>Исполнитель</w:t>
            </w:r>
            <w:r>
              <w:rPr>
                <w:b/>
              </w:rPr>
              <w:t>:</w:t>
            </w:r>
          </w:p>
        </w:tc>
      </w:tr>
      <w:tr w:rsidR="00BA43D7">
        <w:tc>
          <w:tcPr>
            <w:tcW w:w="4961" w:type="dxa"/>
          </w:tcPr>
          <w:p w:rsidR="00BA43D7" w:rsidRDefault="00BA43D7">
            <w:pPr>
              <w:widowControl w:val="0"/>
            </w:pPr>
          </w:p>
          <w:p w:rsidR="00BA43D7" w:rsidRDefault="001B6562">
            <w:pPr>
              <w:widowControl w:val="0"/>
            </w:pPr>
            <w:r>
              <w:t xml:space="preserve">_______________ / _______________ </w:t>
            </w:r>
          </w:p>
        </w:tc>
        <w:tc>
          <w:tcPr>
            <w:tcW w:w="8789" w:type="dxa"/>
          </w:tcPr>
          <w:p w:rsidR="00BA43D7" w:rsidRDefault="00BA43D7">
            <w:pPr>
              <w:widowControl w:val="0"/>
            </w:pPr>
          </w:p>
          <w:p w:rsidR="00BA43D7" w:rsidRDefault="001B6562">
            <w:pPr>
              <w:widowControl w:val="0"/>
            </w:pPr>
            <w:r>
              <w:t xml:space="preserve">_______________ / _______________ </w:t>
            </w:r>
          </w:p>
        </w:tc>
      </w:tr>
    </w:tbl>
    <w:p w:rsidR="00BA43D7" w:rsidRDefault="00BA43D7"/>
    <w:p w:rsidR="00BA43D7" w:rsidRDefault="001B6562">
      <w:r>
        <w:br w:type="page"/>
      </w:r>
    </w:p>
    <w:p w:rsidR="00BA43D7" w:rsidRDefault="001B6562">
      <w:pPr>
        <w:jc w:val="right"/>
      </w:pPr>
      <w:r>
        <w:t>Приложение № 8</w:t>
      </w:r>
    </w:p>
    <w:p w:rsidR="00BA43D7" w:rsidRDefault="001B6562">
      <w:pPr>
        <w:jc w:val="right"/>
        <w:rPr>
          <w:lang w:val="ru-RU"/>
        </w:rPr>
      </w:pPr>
      <w:r>
        <w:rPr>
          <w:lang w:val="ru-RU"/>
        </w:rPr>
        <w:t xml:space="preserve"> к Договору возмездного оказания услуг</w:t>
      </w:r>
    </w:p>
    <w:p w:rsidR="00BA43D7" w:rsidRDefault="001B6562">
      <w:pPr>
        <w:jc w:val="right"/>
        <w:rPr>
          <w:lang w:val="ru-RU"/>
        </w:rPr>
      </w:pPr>
      <w:r>
        <w:rPr>
          <w:lang w:val="ru-RU"/>
        </w:rPr>
        <w:t xml:space="preserve">              от «____» ________ 20 _ г. №_______</w:t>
      </w:r>
    </w:p>
    <w:p w:rsidR="00BA43D7" w:rsidRDefault="00BA43D7">
      <w:pPr>
        <w:jc w:val="right"/>
      </w:pPr>
    </w:p>
    <w:p w:rsidR="00BA43D7" w:rsidRPr="001B6562" w:rsidRDefault="001B6562">
      <w:pPr>
        <w:jc w:val="center"/>
        <w:rPr>
          <w:lang w:val="ru-RU"/>
        </w:rPr>
      </w:pPr>
      <w:r w:rsidRPr="001B6562">
        <w:rPr>
          <w:b/>
          <w:lang w:val="ru-RU"/>
        </w:rPr>
        <w:t>Соглашение об обеспечении охраны труда, промышленной, пожарной и экологической безопасности</w:t>
      </w:r>
    </w:p>
    <w:p w:rsidR="00BA43D7" w:rsidRPr="001B6562" w:rsidRDefault="00BA43D7">
      <w:pPr>
        <w:jc w:val="both"/>
        <w:rPr>
          <w:lang w:val="ru-RU"/>
        </w:rPr>
      </w:pPr>
    </w:p>
    <w:p w:rsidR="00BA43D7" w:rsidRPr="001B6562" w:rsidRDefault="001B6562">
      <w:pPr>
        <w:jc w:val="both"/>
        <w:rPr>
          <w:lang w:val="ru-RU"/>
        </w:rPr>
      </w:pPr>
      <w:r w:rsidRPr="001B6562">
        <w:rPr>
          <w:b/>
          <w:lang w:val="ru-RU"/>
        </w:rPr>
        <w:t>1.</w:t>
      </w:r>
      <w:r w:rsidRPr="001B6562">
        <w:rPr>
          <w:b/>
          <w:lang w:val="ru-RU"/>
        </w:rPr>
        <w:tab/>
        <w:t xml:space="preserve">Исполнитель обязуется на территории, а также в зданиях </w:t>
      </w:r>
      <w:r w:rsidRPr="001B6562">
        <w:rPr>
          <w:b/>
          <w:lang w:val="ru-RU"/>
        </w:rPr>
        <w:t>и сооружениях Заказчика:</w:t>
      </w:r>
    </w:p>
    <w:p w:rsidR="00BA43D7" w:rsidRPr="001B6562" w:rsidRDefault="001B6562">
      <w:pPr>
        <w:jc w:val="both"/>
        <w:rPr>
          <w:lang w:val="ru-RU"/>
        </w:rPr>
      </w:pPr>
      <w:r w:rsidRPr="001B6562">
        <w:rPr>
          <w:lang w:val="ru-RU"/>
        </w:rPr>
        <w:t>1.1.</w:t>
      </w:r>
      <w:r w:rsidRPr="001B6562">
        <w:rPr>
          <w:lang w:val="ru-RU"/>
        </w:rPr>
        <w:tab/>
        <w:t>обеспечить исполнение требований регламента допуска подрядных организаций и командированного персонала для выполнения работ на объектах АО «Сахаэнерго»;</w:t>
      </w:r>
    </w:p>
    <w:p w:rsidR="00BA43D7" w:rsidRPr="001B6562" w:rsidRDefault="001B6562">
      <w:pPr>
        <w:jc w:val="both"/>
        <w:rPr>
          <w:lang w:val="ru-RU"/>
        </w:rPr>
      </w:pPr>
      <w:r w:rsidRPr="001B6562">
        <w:rPr>
          <w:lang w:val="ru-RU"/>
        </w:rPr>
        <w:t>1.2.</w:t>
      </w:r>
      <w:r w:rsidRPr="001B6562">
        <w:rPr>
          <w:lang w:val="ru-RU"/>
        </w:rPr>
        <w:tab/>
        <w:t>обеспечить соблюдение своими сотрудниками требований охраны труда, п</w:t>
      </w:r>
      <w:r w:rsidRPr="001B6562">
        <w:rPr>
          <w:lang w:val="ru-RU"/>
        </w:rPr>
        <w:t>ромышленной пожарной и экологической безопасности в соответствии с законодательством России;</w:t>
      </w:r>
    </w:p>
    <w:p w:rsidR="00BA43D7" w:rsidRPr="001B6562" w:rsidRDefault="001B6562">
      <w:pPr>
        <w:jc w:val="both"/>
        <w:rPr>
          <w:lang w:val="ru-RU"/>
        </w:rPr>
      </w:pPr>
      <w:r w:rsidRPr="001B6562">
        <w:rPr>
          <w:lang w:val="ru-RU"/>
        </w:rPr>
        <w:t>1.3.</w:t>
      </w:r>
      <w:r w:rsidRPr="001B6562">
        <w:rPr>
          <w:lang w:val="ru-RU"/>
        </w:rPr>
        <w:tab/>
        <w:t>обеспечить безопасную организацию  и контроль за производством работ;</w:t>
      </w:r>
    </w:p>
    <w:p w:rsidR="00BA43D7" w:rsidRPr="001B6562" w:rsidRDefault="001B6562">
      <w:pPr>
        <w:jc w:val="both"/>
        <w:rPr>
          <w:lang w:val="ru-RU"/>
        </w:rPr>
      </w:pPr>
      <w:r w:rsidRPr="001B6562">
        <w:rPr>
          <w:lang w:val="ru-RU"/>
        </w:rPr>
        <w:t>1.4.</w:t>
      </w:r>
      <w:r w:rsidRPr="001B6562">
        <w:rPr>
          <w:lang w:val="ru-RU"/>
        </w:rPr>
        <w:tab/>
        <w:t>обеспечить выполнение мероприятий по обеспечению безопасности производства работ, п</w:t>
      </w:r>
      <w:r w:rsidRPr="001B6562">
        <w:rPr>
          <w:lang w:val="ru-RU"/>
        </w:rPr>
        <w:t>редусмотренных договором («Актом-допуском для производства работ на территории действующего подразделения» при работах в выделенной зоне или «Наряд-допуском» при  проведении совмещенных работ), выданным Заказчиком;</w:t>
      </w:r>
    </w:p>
    <w:p w:rsidR="00BA43D7" w:rsidRPr="001B6562" w:rsidRDefault="001B6562">
      <w:pPr>
        <w:jc w:val="both"/>
        <w:rPr>
          <w:lang w:val="ru-RU"/>
        </w:rPr>
      </w:pPr>
      <w:r w:rsidRPr="001B6562">
        <w:rPr>
          <w:lang w:val="ru-RU"/>
        </w:rPr>
        <w:t>1.5.</w:t>
      </w:r>
      <w:r w:rsidRPr="001B6562">
        <w:rPr>
          <w:lang w:val="ru-RU"/>
        </w:rPr>
        <w:tab/>
        <w:t>направлять для выполнения работ, обу</w:t>
      </w:r>
      <w:r w:rsidRPr="001B6562">
        <w:rPr>
          <w:lang w:val="ru-RU"/>
        </w:rPr>
        <w:t>словленных настоящим Договором  обученный и аттестованный персонал, а также не имеющий медицинских противопоказаний к выполняемой работе;</w:t>
      </w:r>
    </w:p>
    <w:p w:rsidR="00BA43D7" w:rsidRPr="001B6562" w:rsidRDefault="001B6562">
      <w:pPr>
        <w:jc w:val="both"/>
        <w:rPr>
          <w:lang w:val="ru-RU"/>
        </w:rPr>
      </w:pPr>
      <w:r w:rsidRPr="001B6562">
        <w:rPr>
          <w:lang w:val="ru-RU"/>
        </w:rPr>
        <w:t>1.6.</w:t>
      </w:r>
      <w:r w:rsidRPr="001B6562">
        <w:rPr>
          <w:lang w:val="ru-RU"/>
        </w:rPr>
        <w:tab/>
        <w:t>по письменному запросу Заказчика  предоставлять документы, подтверждающие наличие обучения и необходимых допусков</w:t>
      </w:r>
      <w:r w:rsidRPr="001B6562">
        <w:rPr>
          <w:lang w:val="ru-RU"/>
        </w:rPr>
        <w:t xml:space="preserve"> сотрудников Исполнителя к  работам повышенной опасности;</w:t>
      </w:r>
    </w:p>
    <w:p w:rsidR="00BA43D7" w:rsidRPr="001B6562" w:rsidRDefault="001B6562">
      <w:pPr>
        <w:jc w:val="both"/>
        <w:rPr>
          <w:lang w:val="ru-RU"/>
        </w:rPr>
      </w:pPr>
      <w:r w:rsidRPr="001B6562">
        <w:rPr>
          <w:lang w:val="ru-RU"/>
        </w:rPr>
        <w:t>1.7.</w:t>
      </w:r>
      <w:r w:rsidRPr="001B6562">
        <w:rPr>
          <w:lang w:val="ru-RU"/>
        </w:rPr>
        <w:tab/>
        <w:t>назначить лиц, ответственных за обеспечение охраны труда, промышленной, пожарной и экологической безопасности и предоставить Заказчику копии локальных актов об их назначении;</w:t>
      </w:r>
    </w:p>
    <w:p w:rsidR="00BA43D7" w:rsidRPr="001B6562" w:rsidRDefault="001B6562">
      <w:pPr>
        <w:jc w:val="both"/>
        <w:rPr>
          <w:lang w:val="ru-RU"/>
        </w:rPr>
      </w:pPr>
      <w:r w:rsidRPr="001B6562">
        <w:rPr>
          <w:lang w:val="ru-RU"/>
        </w:rPr>
        <w:t>1.8.</w:t>
      </w:r>
      <w:r w:rsidRPr="001B6562">
        <w:rPr>
          <w:lang w:val="ru-RU"/>
        </w:rPr>
        <w:tab/>
        <w:t xml:space="preserve">обеспечить </w:t>
      </w:r>
      <w:r w:rsidRPr="001B6562">
        <w:rPr>
          <w:lang w:val="ru-RU"/>
        </w:rPr>
        <w:t>своих работников исправными средствами индивидуальной и коллективной защиты, спецодеждой и спецобувью и контролировать правильное их применение;</w:t>
      </w:r>
    </w:p>
    <w:p w:rsidR="00BA43D7" w:rsidRPr="001B6562" w:rsidRDefault="001B6562">
      <w:pPr>
        <w:jc w:val="both"/>
        <w:rPr>
          <w:lang w:val="ru-RU"/>
        </w:rPr>
      </w:pPr>
      <w:r w:rsidRPr="001B6562">
        <w:rPr>
          <w:lang w:val="ru-RU"/>
        </w:rPr>
        <w:t>1.9.</w:t>
      </w:r>
      <w:r w:rsidRPr="001B6562">
        <w:rPr>
          <w:lang w:val="ru-RU"/>
        </w:rPr>
        <w:tab/>
        <w:t>содержать производственные территории, участки работ и рабочие места, предоставляемые для производства дог</w:t>
      </w:r>
      <w:r w:rsidRPr="001B6562">
        <w:rPr>
          <w:lang w:val="ru-RU"/>
        </w:rPr>
        <w:t>оворных работ, в чистоте и порядке;</w:t>
      </w:r>
    </w:p>
    <w:p w:rsidR="00BA43D7" w:rsidRPr="001B6562" w:rsidRDefault="001B6562">
      <w:pPr>
        <w:jc w:val="both"/>
        <w:rPr>
          <w:lang w:val="ru-RU"/>
        </w:rPr>
      </w:pPr>
      <w:r w:rsidRPr="001B6562">
        <w:rPr>
          <w:lang w:val="ru-RU"/>
        </w:rPr>
        <w:t>1.10.</w:t>
      </w:r>
      <w:r w:rsidRPr="001B6562">
        <w:rPr>
          <w:lang w:val="ru-RU"/>
        </w:rPr>
        <w:tab/>
        <w:t>обеспечить исправное техническое состояние и безопасную эксплуатацию оборудования, инструмента, технологической оснастки, строительных и монтажных машин, механизмов и приборов;</w:t>
      </w:r>
    </w:p>
    <w:p w:rsidR="00BA43D7" w:rsidRPr="001B6562" w:rsidRDefault="001B6562">
      <w:pPr>
        <w:jc w:val="both"/>
        <w:rPr>
          <w:lang w:val="ru-RU"/>
        </w:rPr>
      </w:pPr>
      <w:r w:rsidRPr="001B6562">
        <w:rPr>
          <w:lang w:val="ru-RU"/>
        </w:rPr>
        <w:t>1.11.</w:t>
      </w:r>
      <w:r w:rsidRPr="001B6562">
        <w:rPr>
          <w:lang w:val="ru-RU"/>
        </w:rPr>
        <w:tab/>
        <w:t>выполнять работы в соответствии</w:t>
      </w:r>
      <w:r w:rsidRPr="001B6562">
        <w:rPr>
          <w:lang w:val="ru-RU"/>
        </w:rPr>
        <w:t xml:space="preserve"> с проектной документацией и технологическими регламентами;</w:t>
      </w:r>
    </w:p>
    <w:p w:rsidR="00BA43D7" w:rsidRPr="001B6562" w:rsidRDefault="001B6562">
      <w:pPr>
        <w:jc w:val="both"/>
        <w:rPr>
          <w:lang w:val="ru-RU"/>
        </w:rPr>
      </w:pPr>
      <w:r w:rsidRPr="001B6562">
        <w:rPr>
          <w:lang w:val="ru-RU"/>
        </w:rPr>
        <w:t>1.12.</w:t>
      </w:r>
      <w:r w:rsidRPr="001B6562">
        <w:rPr>
          <w:lang w:val="ru-RU"/>
        </w:rPr>
        <w:tab/>
        <w:t>самостоятельно осуществлять постановку на государственный учет объектов, оказывающих негативное воздействие на окружающую среду, производственный экологический контроль, проходить государств</w:t>
      </w:r>
      <w:r w:rsidRPr="001B6562">
        <w:rPr>
          <w:lang w:val="ru-RU"/>
        </w:rPr>
        <w:t>енную экологическую экспертизу (при необходимости), выполнять требования воздухоохранного законодательства по разработке и выполнении мероприятий по сокращению выбросов в период неблагоприятных метеорологических условий, получать и разрабатывать разрешител</w:t>
      </w:r>
      <w:r w:rsidRPr="001B6562">
        <w:rPr>
          <w:lang w:val="ru-RU"/>
        </w:rPr>
        <w:t>ьную природоохранную документацию, предоставлять статистическую и иную отчетность, вносить плату за негативное воздействие на окружающую среду при проведении работ на территории Заказчика;</w:t>
      </w:r>
    </w:p>
    <w:p w:rsidR="00BA43D7" w:rsidRPr="001B6562" w:rsidRDefault="001B6562">
      <w:pPr>
        <w:jc w:val="both"/>
        <w:rPr>
          <w:lang w:val="ru-RU"/>
        </w:rPr>
      </w:pPr>
      <w:r w:rsidRPr="001B6562">
        <w:rPr>
          <w:lang w:val="ru-RU"/>
        </w:rPr>
        <w:t>1.13.</w:t>
      </w:r>
      <w:r w:rsidRPr="001B6562">
        <w:rPr>
          <w:lang w:val="ru-RU"/>
        </w:rPr>
        <w:tab/>
        <w:t xml:space="preserve">за свой счет обеспечить сбор и вывоз в установленном порядке </w:t>
      </w:r>
      <w:r w:rsidRPr="001B6562">
        <w:rPr>
          <w:lang w:val="ru-RU"/>
        </w:rPr>
        <w:t>бытовых и производственных отходов, образовавшихся в результате проведения работ (если это предусмотрено договором), а также сбор, безопасное временное хранение и вывоз неиспользованных химреагентов и других токсичных отходов;</w:t>
      </w:r>
    </w:p>
    <w:p w:rsidR="00BA43D7" w:rsidRPr="001B6562" w:rsidRDefault="001B6562">
      <w:pPr>
        <w:jc w:val="both"/>
        <w:rPr>
          <w:lang w:val="ru-RU"/>
        </w:rPr>
      </w:pPr>
      <w:r w:rsidRPr="001B6562">
        <w:rPr>
          <w:lang w:val="ru-RU"/>
        </w:rPr>
        <w:t>1.14.</w:t>
      </w:r>
      <w:r w:rsidRPr="001B6562">
        <w:rPr>
          <w:lang w:val="ru-RU"/>
        </w:rPr>
        <w:tab/>
        <w:t>исключить факты загрязн</w:t>
      </w:r>
      <w:r w:rsidRPr="001B6562">
        <w:rPr>
          <w:lang w:val="ru-RU"/>
        </w:rPr>
        <w:t>ения, самовольного использования земель, водных и лесных ресурсов, несанкционированного сброса, выброса, размещения отходов, а также, несанкционированного обращения с источниками ионизирующего излучения;</w:t>
      </w:r>
    </w:p>
    <w:p w:rsidR="00BA43D7" w:rsidRPr="001B6562" w:rsidRDefault="001B6562">
      <w:pPr>
        <w:jc w:val="both"/>
        <w:rPr>
          <w:lang w:val="ru-RU"/>
        </w:rPr>
      </w:pPr>
      <w:r w:rsidRPr="001B6562">
        <w:rPr>
          <w:lang w:val="ru-RU"/>
        </w:rPr>
        <w:t>1.15.</w:t>
      </w:r>
      <w:r w:rsidRPr="001B6562">
        <w:rPr>
          <w:lang w:val="ru-RU"/>
        </w:rPr>
        <w:tab/>
        <w:t>компенсировать за свой счет нанесенный вред ок</w:t>
      </w:r>
      <w:r w:rsidRPr="001B6562">
        <w:rPr>
          <w:lang w:val="ru-RU"/>
        </w:rPr>
        <w:t>ружающей среде и убытки, причиненные Заказчику. Произвести полную ликвидацию экологических последствий происшествий, произошедших по его вине;</w:t>
      </w:r>
    </w:p>
    <w:p w:rsidR="00BA43D7" w:rsidRPr="001B6562" w:rsidRDefault="001B6562">
      <w:pPr>
        <w:jc w:val="both"/>
        <w:rPr>
          <w:lang w:val="ru-RU"/>
        </w:rPr>
      </w:pPr>
      <w:r w:rsidRPr="001B6562">
        <w:rPr>
          <w:lang w:val="ru-RU"/>
        </w:rPr>
        <w:t>1.16.</w:t>
      </w:r>
      <w:r w:rsidRPr="001B6562">
        <w:rPr>
          <w:lang w:val="ru-RU"/>
        </w:rPr>
        <w:tab/>
        <w:t>использовать в производстве химреагенты, имеющие паспорта безопасности;</w:t>
      </w:r>
    </w:p>
    <w:p w:rsidR="00BA43D7" w:rsidRPr="001B6562" w:rsidRDefault="001B6562">
      <w:pPr>
        <w:jc w:val="both"/>
        <w:rPr>
          <w:lang w:val="ru-RU"/>
        </w:rPr>
      </w:pPr>
      <w:r w:rsidRPr="001B6562">
        <w:rPr>
          <w:lang w:val="ru-RU"/>
        </w:rPr>
        <w:t>1.17.</w:t>
      </w:r>
      <w:r w:rsidRPr="001B6562">
        <w:rPr>
          <w:lang w:val="ru-RU"/>
        </w:rPr>
        <w:tab/>
        <w:t>до начала работы направлять п</w:t>
      </w:r>
      <w:r w:rsidRPr="001B6562">
        <w:rPr>
          <w:lang w:val="ru-RU"/>
        </w:rPr>
        <w:t>ерсонал, привлекаемый для работы на оборудовании и территории действующего подразделения Заказчика, на вводный и первичный, целевой (при необходимости) инструктаж к Заказчику;</w:t>
      </w:r>
    </w:p>
    <w:p w:rsidR="00BA43D7" w:rsidRPr="001B6562" w:rsidRDefault="001B6562">
      <w:pPr>
        <w:jc w:val="both"/>
        <w:rPr>
          <w:lang w:val="ru-RU"/>
        </w:rPr>
      </w:pPr>
      <w:r w:rsidRPr="001B6562">
        <w:rPr>
          <w:lang w:val="ru-RU"/>
        </w:rPr>
        <w:t>1.18.</w:t>
      </w:r>
      <w:r w:rsidRPr="001B6562">
        <w:rPr>
          <w:lang w:val="ru-RU"/>
        </w:rPr>
        <w:tab/>
        <w:t>незамедлительно сообщать Заказчику о несчастных случаях на производстве, п</w:t>
      </w:r>
      <w:r w:rsidRPr="001B6562">
        <w:rPr>
          <w:lang w:val="ru-RU"/>
        </w:rPr>
        <w:t>роисшедших на территории компании с персоналом Исполнителя;</w:t>
      </w:r>
    </w:p>
    <w:p w:rsidR="00BA43D7" w:rsidRPr="001B6562" w:rsidRDefault="001B6562">
      <w:pPr>
        <w:jc w:val="both"/>
        <w:rPr>
          <w:lang w:val="ru-RU"/>
        </w:rPr>
      </w:pPr>
      <w:r w:rsidRPr="001B6562">
        <w:rPr>
          <w:lang w:val="ru-RU"/>
        </w:rPr>
        <w:t>1.19.</w:t>
      </w:r>
      <w:r w:rsidRPr="001B6562">
        <w:rPr>
          <w:lang w:val="ru-RU"/>
        </w:rPr>
        <w:tab/>
        <w:t>информировать Заказчика обо всех случаях нарушения природоохранного законодательства;</w:t>
      </w:r>
    </w:p>
    <w:p w:rsidR="00BA43D7" w:rsidRPr="001B6562" w:rsidRDefault="001B6562">
      <w:pPr>
        <w:jc w:val="both"/>
        <w:rPr>
          <w:lang w:val="ru-RU"/>
        </w:rPr>
      </w:pPr>
      <w:r w:rsidRPr="001B6562">
        <w:rPr>
          <w:lang w:val="ru-RU"/>
        </w:rPr>
        <w:t>1.20.</w:t>
      </w:r>
      <w:r w:rsidRPr="001B6562">
        <w:rPr>
          <w:lang w:val="ru-RU"/>
        </w:rPr>
        <w:tab/>
        <w:t>обеспечить доступ и необходимые условия для проведения проверок безопасной организации работ должн</w:t>
      </w:r>
      <w:r w:rsidRPr="001B6562">
        <w:rPr>
          <w:lang w:val="ru-RU"/>
        </w:rPr>
        <w:t>остными лицами Заказчика;</w:t>
      </w:r>
    </w:p>
    <w:p w:rsidR="00BA43D7" w:rsidRPr="001B6562" w:rsidRDefault="001B6562">
      <w:pPr>
        <w:jc w:val="both"/>
        <w:rPr>
          <w:lang w:val="ru-RU"/>
        </w:rPr>
      </w:pPr>
      <w:r w:rsidRPr="001B6562">
        <w:rPr>
          <w:lang w:val="ru-RU"/>
        </w:rPr>
        <w:t>1.21.</w:t>
      </w:r>
      <w:r w:rsidRPr="001B6562">
        <w:rPr>
          <w:lang w:val="ru-RU"/>
        </w:rPr>
        <w:tab/>
        <w:t>обеспечить разработку и выполнение мероприятий по устранению замечаний, выявленных Заказчиком;</w:t>
      </w:r>
    </w:p>
    <w:p w:rsidR="00BA43D7" w:rsidRPr="001B6562" w:rsidRDefault="001B6562">
      <w:pPr>
        <w:jc w:val="both"/>
        <w:rPr>
          <w:lang w:val="ru-RU"/>
        </w:rPr>
      </w:pPr>
      <w:r w:rsidRPr="001B6562">
        <w:rPr>
          <w:lang w:val="ru-RU"/>
        </w:rPr>
        <w:t>1.22.</w:t>
      </w:r>
      <w:r w:rsidRPr="001B6562">
        <w:rPr>
          <w:lang w:val="ru-RU"/>
        </w:rPr>
        <w:tab/>
        <w:t>незамедлительно отстранять от работы своих сотрудников, находящихся в состоянии алкогольного, наркотического и иного токсич</w:t>
      </w:r>
      <w:r w:rsidRPr="001B6562">
        <w:rPr>
          <w:lang w:val="ru-RU"/>
        </w:rPr>
        <w:t>еского опьянения.</w:t>
      </w:r>
    </w:p>
    <w:p w:rsidR="00BA43D7" w:rsidRPr="001B6562" w:rsidRDefault="001B6562">
      <w:pPr>
        <w:jc w:val="both"/>
        <w:rPr>
          <w:lang w:val="ru-RU"/>
        </w:rPr>
      </w:pPr>
      <w:r w:rsidRPr="001B6562">
        <w:rPr>
          <w:lang w:val="ru-RU"/>
        </w:rPr>
        <w:t>Исполнитель самостоятельно несет ответственность за допущенные им при проведении работ нарушения природоохранного законодательства, а также по возмещению вреда, нанесенного им окружающей природной среде.</w:t>
      </w:r>
    </w:p>
    <w:p w:rsidR="00BA43D7" w:rsidRPr="001B6562" w:rsidRDefault="001B6562">
      <w:pPr>
        <w:jc w:val="both"/>
        <w:rPr>
          <w:lang w:val="ru-RU"/>
        </w:rPr>
      </w:pPr>
      <w:r w:rsidRPr="001B6562">
        <w:rPr>
          <w:lang w:val="ru-RU"/>
        </w:rPr>
        <w:tab/>
        <w:t>В случае невыполнения или ненадле</w:t>
      </w:r>
      <w:r w:rsidRPr="001B6562">
        <w:rPr>
          <w:lang w:val="ru-RU"/>
        </w:rPr>
        <w:t>жащего выполнения Исполнителем указанных выше требований Заказчик имеет право удержать из суммы оплаты выполненных работ по подрядному договору сумму, равную размеру убытка, фактической стоимости невыполненных мероприятий или величине ущерба, нанесенного о</w:t>
      </w:r>
      <w:r w:rsidRPr="001B6562">
        <w:rPr>
          <w:lang w:val="ru-RU"/>
        </w:rPr>
        <w:t xml:space="preserve">кружающей среде.  </w:t>
      </w:r>
    </w:p>
    <w:p w:rsidR="00BA43D7" w:rsidRPr="001B6562" w:rsidRDefault="001B6562">
      <w:pPr>
        <w:jc w:val="both"/>
        <w:rPr>
          <w:lang w:val="ru-RU"/>
        </w:rPr>
      </w:pPr>
      <w:r w:rsidRPr="001B6562">
        <w:rPr>
          <w:lang w:val="ru-RU"/>
        </w:rPr>
        <w:tab/>
        <w:t>Исполнитель ежеквартально представляет отчет о результатах своей работы в интересах Заказчика (включая субподрядчика (ов)) в области ОТ, ПБ и ООС за предыдущий отчетный период не позднее 5 числа следующего месяца. Если иное не согласова</w:t>
      </w:r>
      <w:r w:rsidRPr="001B6562">
        <w:rPr>
          <w:lang w:val="ru-RU"/>
        </w:rPr>
        <w:t xml:space="preserve">но сторонами, в такой отчет включаются следующие пункты: </w:t>
      </w:r>
    </w:p>
    <w:p w:rsidR="00BA43D7" w:rsidRPr="001B6562" w:rsidRDefault="001B6562">
      <w:pPr>
        <w:jc w:val="both"/>
        <w:rPr>
          <w:lang w:val="ru-RU"/>
        </w:rPr>
      </w:pPr>
      <w:r>
        <w:t>a</w:t>
      </w:r>
      <w:r w:rsidRPr="001B6562">
        <w:rPr>
          <w:lang w:val="ru-RU"/>
        </w:rPr>
        <w:t>)</w:t>
      </w:r>
      <w:r w:rsidRPr="001B6562">
        <w:rPr>
          <w:lang w:val="ru-RU"/>
        </w:rPr>
        <w:tab/>
        <w:t xml:space="preserve">все случаи производственного травматизма при выполнении работ в интересах Заказчика; </w:t>
      </w:r>
    </w:p>
    <w:p w:rsidR="00BA43D7" w:rsidRPr="001B6562" w:rsidRDefault="001B6562">
      <w:pPr>
        <w:jc w:val="both"/>
        <w:rPr>
          <w:lang w:val="ru-RU"/>
        </w:rPr>
      </w:pPr>
      <w:r>
        <w:t>b</w:t>
      </w:r>
      <w:r w:rsidRPr="001B6562">
        <w:rPr>
          <w:lang w:val="ru-RU"/>
        </w:rPr>
        <w:t>)</w:t>
      </w:r>
      <w:r w:rsidRPr="001B6562">
        <w:rPr>
          <w:lang w:val="ru-RU"/>
        </w:rPr>
        <w:tab/>
        <w:t xml:space="preserve">все прочие аварии, инциденты, разливы и иные незапланированные выбросы, сбросы, которые привели или могли </w:t>
      </w:r>
      <w:r w:rsidRPr="001B6562">
        <w:rPr>
          <w:lang w:val="ru-RU"/>
        </w:rPr>
        <w:t xml:space="preserve">привести к значительным телесным повреждениям, ущербу, убыткам или о которых должно быть сообщено компетентному государственному органу при выполнении работ в интересах Заказчика; </w:t>
      </w:r>
    </w:p>
    <w:p w:rsidR="00BA43D7" w:rsidRPr="001B6562" w:rsidRDefault="001B6562">
      <w:pPr>
        <w:jc w:val="both"/>
        <w:rPr>
          <w:lang w:val="ru-RU"/>
        </w:rPr>
      </w:pPr>
      <w:r>
        <w:t>c</w:t>
      </w:r>
      <w:r w:rsidRPr="001B6562">
        <w:rPr>
          <w:lang w:val="ru-RU"/>
        </w:rPr>
        <w:t>)</w:t>
      </w:r>
      <w:r w:rsidRPr="001B6562">
        <w:rPr>
          <w:lang w:val="ru-RU"/>
        </w:rPr>
        <w:tab/>
      </w:r>
      <w:r w:rsidRPr="001B6562">
        <w:rPr>
          <w:lang w:val="ru-RU"/>
        </w:rPr>
        <w:t xml:space="preserve">все дорожно-транспортные происшествия, относящиеся к тому периоду времени, когда Исполнитель выполнял работы для Заказчика;    </w:t>
      </w:r>
    </w:p>
    <w:p w:rsidR="00BA43D7" w:rsidRPr="001B6562" w:rsidRDefault="001B6562">
      <w:pPr>
        <w:jc w:val="both"/>
        <w:rPr>
          <w:lang w:val="ru-RU"/>
        </w:rPr>
      </w:pPr>
      <w:r>
        <w:t>d</w:t>
      </w:r>
      <w:r w:rsidRPr="001B6562">
        <w:rPr>
          <w:lang w:val="ru-RU"/>
        </w:rPr>
        <w:t>)</w:t>
      </w:r>
      <w:r w:rsidRPr="001B6562">
        <w:rPr>
          <w:lang w:val="ru-RU"/>
        </w:rPr>
        <w:tab/>
        <w:t>полученные от государственных контролирующих органов предписания, акты и степень устранения указанных в них нарушений; получе</w:t>
      </w:r>
      <w:r w:rsidRPr="001B6562">
        <w:rPr>
          <w:lang w:val="ru-RU"/>
        </w:rPr>
        <w:t>нные уведомления о планируемом судебном преследовании или ином судебном разбирательстве;</w:t>
      </w:r>
    </w:p>
    <w:p w:rsidR="00BA43D7" w:rsidRPr="001B6562" w:rsidRDefault="001B6562">
      <w:pPr>
        <w:jc w:val="both"/>
        <w:rPr>
          <w:lang w:val="ru-RU"/>
        </w:rPr>
      </w:pPr>
      <w:r>
        <w:t>e</w:t>
      </w:r>
      <w:r w:rsidRPr="001B6562">
        <w:rPr>
          <w:lang w:val="ru-RU"/>
        </w:rPr>
        <w:t>)</w:t>
      </w:r>
      <w:r w:rsidRPr="001B6562">
        <w:rPr>
          <w:lang w:val="ru-RU"/>
        </w:rPr>
        <w:tab/>
        <w:t xml:space="preserve">любое другое событие, подлежащее сообщению компетентному государственному органу;   </w:t>
      </w:r>
    </w:p>
    <w:p w:rsidR="00BA43D7" w:rsidRPr="001B6562" w:rsidRDefault="001B6562">
      <w:pPr>
        <w:jc w:val="both"/>
        <w:rPr>
          <w:lang w:val="ru-RU"/>
        </w:rPr>
      </w:pPr>
      <w:r>
        <w:t>f</w:t>
      </w:r>
      <w:r w:rsidRPr="001B6562">
        <w:rPr>
          <w:lang w:val="ru-RU"/>
        </w:rPr>
        <w:t>)</w:t>
      </w:r>
      <w:r w:rsidRPr="001B6562">
        <w:rPr>
          <w:lang w:val="ru-RU"/>
        </w:rPr>
        <w:tab/>
        <w:t>справка (описание) о проведенных мероприятиях, проверках, осмотрах и т.д. по</w:t>
      </w:r>
      <w:r w:rsidRPr="001B6562">
        <w:rPr>
          <w:lang w:val="ru-RU"/>
        </w:rPr>
        <w:t xml:space="preserve"> вопросам ОТ, ПБ и ООС при выполнении работ в интересах Заказчика;     </w:t>
      </w:r>
    </w:p>
    <w:p w:rsidR="00BA43D7" w:rsidRPr="001B6562" w:rsidRDefault="001B6562">
      <w:pPr>
        <w:jc w:val="both"/>
        <w:rPr>
          <w:lang w:val="ru-RU"/>
        </w:rPr>
      </w:pPr>
      <w:r>
        <w:t>g</w:t>
      </w:r>
      <w:r w:rsidRPr="001B6562">
        <w:rPr>
          <w:lang w:val="ru-RU"/>
        </w:rPr>
        <w:t>)</w:t>
      </w:r>
      <w:r w:rsidRPr="001B6562">
        <w:rPr>
          <w:lang w:val="ru-RU"/>
        </w:rPr>
        <w:tab/>
        <w:t>оценочное общее количество рабочих часов, отработанных персоналом группы Исполнителя  на месте проведения работ, общее число работников группы Исполнителя на месте проведения работ,</w:t>
      </w:r>
      <w:r w:rsidRPr="001B6562">
        <w:rPr>
          <w:lang w:val="ru-RU"/>
        </w:rPr>
        <w:t xml:space="preserve"> а также суммарный пробег транспортных средств группы Исполнителя, задействованных при выполнении работ в интересах Заказчика.   </w:t>
      </w:r>
    </w:p>
    <w:p w:rsidR="00BA43D7" w:rsidRPr="001B6562" w:rsidRDefault="001B6562">
      <w:pPr>
        <w:jc w:val="both"/>
        <w:rPr>
          <w:lang w:val="ru-RU"/>
        </w:rPr>
      </w:pPr>
      <w:r w:rsidRPr="001B6562">
        <w:rPr>
          <w:lang w:val="ru-RU"/>
        </w:rPr>
        <w:t>Кроме указанного отчета, Исполнитель обязан соблюдать требования Заказчика в отношении отчетности по авариям и несчастным случ</w:t>
      </w:r>
      <w:r w:rsidRPr="001B6562">
        <w:rPr>
          <w:lang w:val="ru-RU"/>
        </w:rPr>
        <w:t>аям и процедуры расследования происшествий.</w:t>
      </w:r>
    </w:p>
    <w:p w:rsidR="00BA43D7" w:rsidRPr="001B6562" w:rsidRDefault="001B6562">
      <w:pPr>
        <w:jc w:val="both"/>
        <w:rPr>
          <w:lang w:val="ru-RU"/>
        </w:rPr>
      </w:pPr>
      <w:r w:rsidRPr="001B6562">
        <w:rPr>
          <w:lang w:val="ru-RU"/>
        </w:rPr>
        <w:t>Исполнитель обязуется соблюдать Корпоративные стандарты АО «Сахаэнерго».</w:t>
      </w:r>
    </w:p>
    <w:p w:rsidR="00BA43D7" w:rsidRPr="001B6562" w:rsidRDefault="001B6562">
      <w:pPr>
        <w:jc w:val="both"/>
        <w:rPr>
          <w:lang w:val="ru-RU"/>
        </w:rPr>
      </w:pPr>
      <w:r w:rsidRPr="001B6562">
        <w:rPr>
          <w:b/>
          <w:lang w:val="ru-RU"/>
        </w:rPr>
        <w:t>2.</w:t>
      </w:r>
      <w:r w:rsidRPr="001B6562">
        <w:rPr>
          <w:b/>
          <w:lang w:val="ru-RU"/>
        </w:rPr>
        <w:tab/>
        <w:t>Заказчик обязуется:</w:t>
      </w:r>
    </w:p>
    <w:p w:rsidR="00BA43D7" w:rsidRPr="001B6562" w:rsidRDefault="001B6562">
      <w:pPr>
        <w:jc w:val="both"/>
        <w:rPr>
          <w:lang w:val="ru-RU"/>
        </w:rPr>
      </w:pPr>
      <w:r w:rsidRPr="001B6562">
        <w:rPr>
          <w:lang w:val="ru-RU"/>
        </w:rPr>
        <w:t>2.1.</w:t>
      </w:r>
      <w:r w:rsidRPr="001B6562">
        <w:rPr>
          <w:lang w:val="ru-RU"/>
        </w:rPr>
        <w:tab/>
        <w:t>провести  и оформить вводный, первичный, целевой (при необходимости)  инструктажи с работниками Исполнителя;</w:t>
      </w:r>
    </w:p>
    <w:p w:rsidR="00BA43D7" w:rsidRPr="001B6562" w:rsidRDefault="001B6562">
      <w:pPr>
        <w:jc w:val="both"/>
        <w:rPr>
          <w:lang w:val="ru-RU"/>
        </w:rPr>
      </w:pPr>
      <w:r w:rsidRPr="001B6562">
        <w:rPr>
          <w:lang w:val="ru-RU"/>
        </w:rPr>
        <w:t>2.2.</w:t>
      </w:r>
      <w:r w:rsidRPr="001B6562">
        <w:rPr>
          <w:lang w:val="ru-RU"/>
        </w:rPr>
        <w:tab/>
        <w:t>оформить и передать Исполнителю Акт-допуск (наряд-допуск) для производства работ Исполнителем;</w:t>
      </w:r>
    </w:p>
    <w:p w:rsidR="00BA43D7" w:rsidRPr="001B6562" w:rsidRDefault="001B6562">
      <w:pPr>
        <w:jc w:val="both"/>
        <w:rPr>
          <w:lang w:val="ru-RU"/>
        </w:rPr>
      </w:pPr>
      <w:r w:rsidRPr="001B6562">
        <w:rPr>
          <w:lang w:val="ru-RU"/>
        </w:rPr>
        <w:t>2.3.</w:t>
      </w:r>
      <w:r w:rsidRPr="001B6562">
        <w:rPr>
          <w:lang w:val="ru-RU"/>
        </w:rPr>
        <w:tab/>
        <w:t>выполнить мероприятия в соответствии с переданными Заказчику Актом-допуском или наряд-допусками   (отключение/включение оборудования и коммуникаций, по</w:t>
      </w:r>
      <w:r w:rsidRPr="001B6562">
        <w:rPr>
          <w:lang w:val="ru-RU"/>
        </w:rPr>
        <w:t>ддержание установленных режимов их работы действующего оборудования), обеспечивающую безопасность проведения работ на предоставленной Исполнителю территории (зданиях, оборудовании);</w:t>
      </w:r>
    </w:p>
    <w:p w:rsidR="00BA43D7" w:rsidRPr="001B6562" w:rsidRDefault="001B6562">
      <w:pPr>
        <w:jc w:val="both"/>
        <w:rPr>
          <w:lang w:val="ru-RU"/>
        </w:rPr>
      </w:pPr>
      <w:r w:rsidRPr="001B6562">
        <w:rPr>
          <w:lang w:val="ru-RU"/>
        </w:rPr>
        <w:t>2.4.</w:t>
      </w:r>
      <w:r w:rsidRPr="001B6562">
        <w:rPr>
          <w:lang w:val="ru-RU"/>
        </w:rPr>
        <w:tab/>
        <w:t>предоставить Исполнителю организованные места для складирования отход</w:t>
      </w:r>
      <w:r w:rsidRPr="001B6562">
        <w:rPr>
          <w:lang w:val="ru-RU"/>
        </w:rPr>
        <w:t>ов, в случае, если это предусмотрено Договором;</w:t>
      </w:r>
    </w:p>
    <w:p w:rsidR="00BA43D7" w:rsidRPr="001B6562" w:rsidRDefault="001B6562">
      <w:pPr>
        <w:jc w:val="both"/>
        <w:rPr>
          <w:lang w:val="ru-RU"/>
        </w:rPr>
      </w:pPr>
      <w:r w:rsidRPr="001B6562">
        <w:rPr>
          <w:lang w:val="ru-RU"/>
        </w:rPr>
        <w:t>2.5.</w:t>
      </w:r>
      <w:r w:rsidRPr="001B6562">
        <w:rPr>
          <w:lang w:val="ru-RU"/>
        </w:rPr>
        <w:tab/>
        <w:t>сообщать Исполнителю о несчастных случаях на производстве происшедших на территории Заказчика с персоналом Исполнителя;</w:t>
      </w:r>
    </w:p>
    <w:p w:rsidR="00BA43D7" w:rsidRPr="001B6562" w:rsidRDefault="001B6562">
      <w:pPr>
        <w:jc w:val="both"/>
        <w:rPr>
          <w:lang w:val="ru-RU"/>
        </w:rPr>
      </w:pPr>
      <w:r w:rsidRPr="001B6562">
        <w:rPr>
          <w:lang w:val="ru-RU"/>
        </w:rPr>
        <w:t>2.6.</w:t>
      </w:r>
      <w:r w:rsidRPr="001B6562">
        <w:rPr>
          <w:lang w:val="ru-RU"/>
        </w:rPr>
        <w:tab/>
        <w:t>своевременно сообщать Исполнителю обо всех  изменениях, которые могут повлиять</w:t>
      </w:r>
      <w:r w:rsidRPr="001B6562">
        <w:rPr>
          <w:lang w:val="ru-RU"/>
        </w:rPr>
        <w:t xml:space="preserve"> на безопасность  персонала Исполнителя;</w:t>
      </w:r>
    </w:p>
    <w:p w:rsidR="00BA43D7" w:rsidRPr="001B6562" w:rsidRDefault="001B6562">
      <w:pPr>
        <w:jc w:val="both"/>
        <w:rPr>
          <w:lang w:val="ru-RU"/>
        </w:rPr>
      </w:pPr>
      <w:r w:rsidRPr="001B6562">
        <w:rPr>
          <w:lang w:val="ru-RU"/>
        </w:rPr>
        <w:t>2.7.</w:t>
      </w:r>
      <w:r w:rsidRPr="001B6562">
        <w:rPr>
          <w:lang w:val="ru-RU"/>
        </w:rPr>
        <w:tab/>
        <w:t>назначать и сообщать об ответственных лицах за  безопасное проведение работ от Заказчика  при проведении совмещенных работ повышенной опасности;</w:t>
      </w:r>
    </w:p>
    <w:p w:rsidR="00BA43D7" w:rsidRPr="001B6562" w:rsidRDefault="001B6562">
      <w:pPr>
        <w:jc w:val="both"/>
        <w:rPr>
          <w:lang w:val="ru-RU"/>
        </w:rPr>
      </w:pPr>
      <w:r w:rsidRPr="001B6562">
        <w:rPr>
          <w:lang w:val="ru-RU"/>
        </w:rPr>
        <w:t>2.8.</w:t>
      </w:r>
      <w:r w:rsidRPr="001B6562">
        <w:rPr>
          <w:lang w:val="ru-RU"/>
        </w:rPr>
        <w:tab/>
        <w:t>сообщать Исполнителю о его сотрудниках, находящихся на терри</w:t>
      </w:r>
      <w:r w:rsidRPr="001B6562">
        <w:rPr>
          <w:lang w:val="ru-RU"/>
        </w:rPr>
        <w:t>тории или в зданиях и сооружениях, принадлежащих Заказчику, в состоянии алкогольного, наркотического или иного токсического опьянения.</w:t>
      </w:r>
    </w:p>
    <w:p w:rsidR="00BA43D7" w:rsidRPr="001B6562" w:rsidRDefault="001B6562">
      <w:pPr>
        <w:jc w:val="both"/>
        <w:rPr>
          <w:lang w:val="ru-RU"/>
        </w:rPr>
      </w:pPr>
      <w:r w:rsidRPr="001B6562">
        <w:rPr>
          <w:b/>
          <w:lang w:val="ru-RU"/>
        </w:rPr>
        <w:t>3.</w:t>
      </w:r>
      <w:r w:rsidRPr="001B6562">
        <w:rPr>
          <w:b/>
          <w:lang w:val="ru-RU"/>
        </w:rPr>
        <w:tab/>
        <w:t>Заказчик имеет право:</w:t>
      </w:r>
    </w:p>
    <w:p w:rsidR="00BA43D7" w:rsidRPr="001B6562" w:rsidRDefault="001B6562">
      <w:pPr>
        <w:jc w:val="both"/>
        <w:rPr>
          <w:lang w:val="ru-RU"/>
        </w:rPr>
      </w:pPr>
      <w:r w:rsidRPr="001B6562">
        <w:rPr>
          <w:lang w:val="ru-RU"/>
        </w:rPr>
        <w:t>3.1.</w:t>
      </w:r>
      <w:r w:rsidRPr="001B6562">
        <w:rPr>
          <w:lang w:val="ru-RU"/>
        </w:rPr>
        <w:tab/>
        <w:t>проводить проверки обеспечения безопасного производства работ Исполнителем;</w:t>
      </w:r>
    </w:p>
    <w:p w:rsidR="00BA43D7" w:rsidRPr="001B6562" w:rsidRDefault="001B6562">
      <w:pPr>
        <w:jc w:val="both"/>
        <w:rPr>
          <w:lang w:val="ru-RU"/>
        </w:rPr>
      </w:pPr>
      <w:r w:rsidRPr="001B6562">
        <w:rPr>
          <w:lang w:val="ru-RU"/>
        </w:rPr>
        <w:t>3.2.</w:t>
      </w:r>
      <w:r w:rsidRPr="001B6562">
        <w:rPr>
          <w:lang w:val="ru-RU"/>
        </w:rPr>
        <w:tab/>
        <w:t xml:space="preserve">удалять с </w:t>
      </w:r>
      <w:r w:rsidRPr="001B6562">
        <w:rPr>
          <w:lang w:val="ru-RU"/>
        </w:rPr>
        <w:t>территории Заказчика персонал Исполнителя не прошедший вводный инструктаж, не имеющий соответствующих удостоверений на право выполнения работы повышенной опасности, а также нарушающий требования охраны труда и пожарной безопасности с последующим уведомлени</w:t>
      </w:r>
      <w:r w:rsidRPr="001B6562">
        <w:rPr>
          <w:lang w:val="ru-RU"/>
        </w:rPr>
        <w:t xml:space="preserve">ем Исполнителя, а также находящийся в состоянии алкогольного, наркотического или иного токсического опьянения. </w:t>
      </w:r>
    </w:p>
    <w:p w:rsidR="00BA43D7" w:rsidRPr="001B6562" w:rsidRDefault="00BA43D7">
      <w:pPr>
        <w:jc w:val="both"/>
        <w:rPr>
          <w:lang w:val="ru-RU"/>
        </w:rPr>
      </w:pPr>
    </w:p>
    <w:p w:rsidR="00BA43D7" w:rsidRPr="001B6562" w:rsidRDefault="00BA43D7">
      <w:pPr>
        <w:snapToGrid w:val="0"/>
        <w:jc w:val="right"/>
        <w:rPr>
          <w:lang w:val="ru-RU"/>
        </w:rPr>
      </w:pPr>
    </w:p>
    <w:p w:rsidR="00BA43D7" w:rsidRPr="001B6562" w:rsidRDefault="00BA43D7">
      <w:pPr>
        <w:snapToGrid w:val="0"/>
        <w:jc w:val="right"/>
        <w:rPr>
          <w:lang w:val="ru-RU"/>
        </w:rPr>
      </w:pPr>
    </w:p>
    <w:tbl>
      <w:tblPr>
        <w:tblW w:w="9637" w:type="dxa"/>
        <w:tblLayout w:type="fixed"/>
        <w:tblLook w:val="0000" w:firstRow="0" w:lastRow="0" w:firstColumn="0" w:lastColumn="0" w:noHBand="0" w:noVBand="0"/>
      </w:tblPr>
      <w:tblGrid>
        <w:gridCol w:w="4642"/>
        <w:gridCol w:w="4995"/>
      </w:tblGrid>
      <w:tr w:rsidR="00BA43D7">
        <w:tc>
          <w:tcPr>
            <w:tcW w:w="4642" w:type="dxa"/>
            <w:vMerge w:val="restart"/>
            <w:shd w:val="clear" w:color="auto" w:fill="auto"/>
          </w:tcPr>
          <w:p w:rsidR="00BA43D7" w:rsidRDefault="001B6562">
            <w:pPr>
              <w:widowControl w:val="0"/>
            </w:pPr>
            <w:r>
              <w:rPr>
                <w:b/>
              </w:rPr>
              <w:t>Заказчик:</w:t>
            </w:r>
          </w:p>
          <w:p w:rsidR="00BA43D7" w:rsidRDefault="001B6562">
            <w:pPr>
              <w:widowControl w:val="0"/>
            </w:pPr>
            <w:r>
              <w:t>_______________ / _______________</w:t>
            </w:r>
          </w:p>
        </w:tc>
        <w:tc>
          <w:tcPr>
            <w:tcW w:w="4994" w:type="dxa"/>
            <w:shd w:val="clear" w:color="auto" w:fill="auto"/>
          </w:tcPr>
          <w:p w:rsidR="00BA43D7" w:rsidRDefault="001B6562">
            <w:pPr>
              <w:widowControl w:val="0"/>
            </w:pPr>
            <w:r>
              <w:rPr>
                <w:b/>
              </w:rPr>
              <w:t>Исполнитель:</w:t>
            </w:r>
          </w:p>
        </w:tc>
      </w:tr>
      <w:tr w:rsidR="00BA43D7">
        <w:tc>
          <w:tcPr>
            <w:tcW w:w="4642" w:type="dxa"/>
            <w:vMerge/>
            <w:shd w:val="clear" w:color="auto" w:fill="auto"/>
          </w:tcPr>
          <w:p w:rsidR="00BA43D7" w:rsidRDefault="00BA43D7">
            <w:pPr>
              <w:widowControl w:val="0"/>
            </w:pPr>
          </w:p>
        </w:tc>
        <w:tc>
          <w:tcPr>
            <w:tcW w:w="4994" w:type="dxa"/>
            <w:shd w:val="clear" w:color="auto" w:fill="auto"/>
          </w:tcPr>
          <w:p w:rsidR="00BA43D7" w:rsidRDefault="001B6562">
            <w:pPr>
              <w:widowControl w:val="0"/>
            </w:pPr>
            <w:r>
              <w:t>_______________ / _______________</w:t>
            </w:r>
          </w:p>
        </w:tc>
      </w:tr>
    </w:tbl>
    <w:p w:rsidR="00BA43D7" w:rsidRDefault="00BA43D7">
      <w:pPr>
        <w:sectPr w:rsidR="00BA43D7">
          <w:headerReference w:type="default" r:id="rId44"/>
          <w:footerReference w:type="default" r:id="rId45"/>
          <w:headerReference w:type="first" r:id="rId46"/>
          <w:footerReference w:type="first" r:id="rId47"/>
          <w:pgSz w:w="11906" w:h="16838"/>
          <w:pgMar w:top="851" w:right="1134" w:bottom="1418" w:left="1134" w:header="567" w:footer="709" w:gutter="0"/>
          <w:cols w:space="720"/>
          <w:formProt w:val="0"/>
          <w:docGrid w:linePitch="360"/>
        </w:sectPr>
      </w:pPr>
    </w:p>
    <w:p w:rsidR="00BA43D7" w:rsidRDefault="001B6562">
      <w:pPr>
        <w:jc w:val="right"/>
      </w:pPr>
      <w:r>
        <w:t>Приложение</w:t>
      </w:r>
      <w:r>
        <w:t xml:space="preserve"> № 9</w:t>
      </w:r>
    </w:p>
    <w:p w:rsidR="00BA43D7" w:rsidRDefault="001B6562">
      <w:pPr>
        <w:jc w:val="right"/>
      </w:pPr>
      <w:r>
        <w:rPr>
          <w:lang w:val="ru-RU"/>
        </w:rPr>
        <w:t xml:space="preserve"> к Договору возмездного оказания услуг</w:t>
      </w:r>
    </w:p>
    <w:p w:rsidR="00BA43D7" w:rsidRDefault="001B6562">
      <w:pPr>
        <w:jc w:val="right"/>
      </w:pPr>
      <w:r>
        <w:rPr>
          <w:lang w:val="ru-RU"/>
        </w:rPr>
        <w:t xml:space="preserve">              от «____» ________ 20 _ г. №_______</w:t>
      </w:r>
    </w:p>
    <w:p w:rsidR="00BA43D7" w:rsidRDefault="00BA43D7">
      <w:pPr>
        <w:jc w:val="right"/>
        <w:rPr>
          <w:b/>
          <w:bCs/>
          <w:kern w:val="2"/>
        </w:rPr>
      </w:pPr>
    </w:p>
    <w:p w:rsidR="00BA43D7" w:rsidRDefault="001B6562">
      <w:pPr>
        <w:jc w:val="center"/>
        <w:outlineLvl w:val="0"/>
      </w:pPr>
      <w:bookmarkStart w:id="17" w:name="__DdeLink__25656_3515857095"/>
      <w:bookmarkEnd w:id="17"/>
      <w:r>
        <w:rPr>
          <w:b/>
          <w:bCs/>
          <w:kern w:val="2"/>
        </w:rPr>
        <w:t xml:space="preserve">Соглашение </w:t>
      </w:r>
    </w:p>
    <w:p w:rsidR="00BA43D7" w:rsidRPr="001B6562" w:rsidRDefault="001B6562">
      <w:pPr>
        <w:ind w:firstLine="567"/>
        <w:jc w:val="center"/>
        <w:outlineLvl w:val="0"/>
        <w:rPr>
          <w:lang w:val="ru-RU"/>
        </w:rPr>
      </w:pPr>
      <w:r w:rsidRPr="001B6562">
        <w:rPr>
          <w:b/>
          <w:bCs/>
          <w:kern w:val="2"/>
          <w:lang w:val="ru-RU"/>
        </w:rPr>
        <w:t xml:space="preserve">о переходе на электронный юридически значимый документооборот </w:t>
      </w:r>
      <w:r>
        <w:rPr>
          <w:rStyle w:val="a5"/>
          <w:b/>
          <w:bCs/>
          <w:kern w:val="2"/>
        </w:rPr>
        <w:footnoteReference w:id="3"/>
      </w:r>
      <w:r w:rsidRPr="001B6562">
        <w:rPr>
          <w:b/>
          <w:bCs/>
          <w:kern w:val="2"/>
          <w:lang w:val="ru-RU"/>
        </w:rPr>
        <w:t xml:space="preserve"> </w:t>
      </w:r>
    </w:p>
    <w:p w:rsidR="00BA43D7" w:rsidRPr="001B6562" w:rsidRDefault="00BA43D7">
      <w:pPr>
        <w:ind w:firstLine="567"/>
        <w:jc w:val="center"/>
        <w:outlineLvl w:val="0"/>
        <w:rPr>
          <w:lang w:val="ru-RU"/>
        </w:rPr>
      </w:pPr>
    </w:p>
    <w:p w:rsidR="00BA43D7" w:rsidRPr="001B6562" w:rsidRDefault="001B6562">
      <w:pPr>
        <w:contextualSpacing/>
        <w:jc w:val="center"/>
        <w:rPr>
          <w:lang w:val="ru-RU"/>
        </w:rPr>
      </w:pPr>
      <w:r w:rsidRPr="001B6562">
        <w:rPr>
          <w:b/>
          <w:lang w:val="ru-RU"/>
        </w:rPr>
        <w:t>Термины и определения</w:t>
      </w:r>
    </w:p>
    <w:p w:rsidR="00BA43D7" w:rsidRPr="001B6562" w:rsidRDefault="001B6562">
      <w:pPr>
        <w:tabs>
          <w:tab w:val="left" w:pos="1418"/>
        </w:tabs>
        <w:ind w:firstLine="709"/>
        <w:contextualSpacing/>
        <w:jc w:val="both"/>
        <w:rPr>
          <w:lang w:val="ru-RU"/>
        </w:rPr>
      </w:pPr>
      <w:r w:rsidRPr="001B6562">
        <w:rPr>
          <w:b/>
          <w:lang w:val="ru-RU"/>
        </w:rPr>
        <w:t>«Диадок»</w:t>
      </w:r>
      <w:r w:rsidRPr="001B6562">
        <w:rPr>
          <w:lang w:val="ru-RU"/>
        </w:rPr>
        <w:t xml:space="preserve"> – система ЭДО, используемая Стороной 1 с целью обмена информацией в электронной форме с иными участниками информационного взаимодействия. </w:t>
      </w:r>
    </w:p>
    <w:p w:rsidR="00BA43D7" w:rsidRPr="001B6562" w:rsidRDefault="001B6562">
      <w:pPr>
        <w:tabs>
          <w:tab w:val="left" w:pos="1418"/>
        </w:tabs>
        <w:ind w:firstLine="709"/>
        <w:contextualSpacing/>
        <w:jc w:val="both"/>
        <w:rPr>
          <w:lang w:val="ru-RU"/>
        </w:rPr>
      </w:pPr>
      <w:r w:rsidRPr="001B6562">
        <w:rPr>
          <w:lang w:val="ru-RU"/>
        </w:rPr>
        <w:t>Правила работы в Диадок установлены оператором системы ЭДО – ЗАО «ПФ «СКБ Контур» (ОГРН 1026605606620, ИНН 666300312</w:t>
      </w:r>
      <w:r w:rsidRPr="001B6562">
        <w:rPr>
          <w:lang w:val="ru-RU"/>
        </w:rPr>
        <w:t>7), являющимся правообладателем программы для электронных вычислительных машин «Диадок» (свидетельство о государственной регистрации прав от 13.05.2013 № 2013614475).</w:t>
      </w:r>
    </w:p>
    <w:p w:rsidR="00BA43D7" w:rsidRPr="001B6562" w:rsidRDefault="001B6562">
      <w:pPr>
        <w:tabs>
          <w:tab w:val="left" w:pos="1418"/>
        </w:tabs>
        <w:ind w:firstLine="709"/>
        <w:contextualSpacing/>
        <w:jc w:val="both"/>
        <w:rPr>
          <w:lang w:val="ru-RU"/>
        </w:rPr>
      </w:pPr>
      <w:r w:rsidRPr="001B6562">
        <w:rPr>
          <w:b/>
          <w:lang w:val="ru-RU"/>
        </w:rPr>
        <w:t>«Роуминг»</w:t>
      </w:r>
      <w:r w:rsidRPr="001B6562">
        <w:rPr>
          <w:lang w:val="ru-RU"/>
        </w:rPr>
        <w:t xml:space="preserve"> – организация обмена электронными документами между различными операторами ЭДО.</w:t>
      </w:r>
    </w:p>
    <w:p w:rsidR="00BA43D7" w:rsidRPr="001B6562" w:rsidRDefault="001B6562">
      <w:pPr>
        <w:tabs>
          <w:tab w:val="left" w:pos="1418"/>
        </w:tabs>
        <w:ind w:firstLine="709"/>
        <w:contextualSpacing/>
        <w:jc w:val="both"/>
        <w:rPr>
          <w:lang w:val="ru-RU"/>
        </w:rPr>
      </w:pPr>
      <w:r w:rsidRPr="001B6562">
        <w:rPr>
          <w:b/>
          <w:lang w:val="ru-RU"/>
        </w:rPr>
        <w:t>«Система ЭДО»</w:t>
      </w:r>
      <w:r w:rsidRPr="001B6562">
        <w:rPr>
          <w:lang w:val="ru-RU"/>
        </w:rPr>
        <w:t xml:space="preserve"> – информационная система, в которой (посредством которой) осуществляется обмен информацией в электронной форме между участниками информационного взаимодействия. </w:t>
      </w:r>
    </w:p>
    <w:p w:rsidR="00BA43D7" w:rsidRPr="001B6562" w:rsidRDefault="001B6562">
      <w:pPr>
        <w:tabs>
          <w:tab w:val="left" w:pos="1418"/>
        </w:tabs>
        <w:ind w:firstLine="709"/>
        <w:jc w:val="both"/>
        <w:rPr>
          <w:lang w:val="ru-RU"/>
        </w:rPr>
      </w:pPr>
      <w:r w:rsidRPr="001B6562">
        <w:rPr>
          <w:lang w:val="ru-RU"/>
        </w:rPr>
        <w:t xml:space="preserve">В рамках Соглашения под системой ЭДО понимаются Диадок и / или иные системы </w:t>
      </w:r>
      <w:r w:rsidRPr="001B6562">
        <w:rPr>
          <w:lang w:val="ru-RU"/>
        </w:rPr>
        <w:t>ЭДО, используемые Сторонами.</w:t>
      </w:r>
    </w:p>
    <w:p w:rsidR="00BA43D7" w:rsidRDefault="001B6562">
      <w:pPr>
        <w:pStyle w:val="ac"/>
        <w:tabs>
          <w:tab w:val="left" w:pos="1418"/>
        </w:tabs>
        <w:spacing w:after="0" w:line="240" w:lineRule="auto"/>
        <w:ind w:firstLine="709"/>
        <w:rPr>
          <w:sz w:val="24"/>
          <w:szCs w:val="24"/>
        </w:rPr>
      </w:pPr>
      <w:r>
        <w:rPr>
          <w:b/>
          <w:sz w:val="24"/>
          <w:szCs w:val="24"/>
          <w:lang w:val="ru-RU"/>
        </w:rPr>
        <w:t>«УПД»</w:t>
      </w:r>
      <w:r w:rsidRPr="001B6562">
        <w:rPr>
          <w:sz w:val="24"/>
          <w:szCs w:val="24"/>
          <w:lang w:val="ru-RU"/>
        </w:rPr>
        <w:t xml:space="preserve"> </w:t>
      </w:r>
      <w:r>
        <w:rPr>
          <w:sz w:val="24"/>
          <w:szCs w:val="24"/>
          <w:lang w:val="ru-RU"/>
        </w:rPr>
        <w:t>- универсальный передаточный документ.</w:t>
      </w:r>
    </w:p>
    <w:p w:rsidR="00BA43D7" w:rsidRPr="001B6562" w:rsidRDefault="001B6562">
      <w:pPr>
        <w:tabs>
          <w:tab w:val="left" w:pos="1418"/>
        </w:tabs>
        <w:ind w:firstLine="709"/>
        <w:contextualSpacing/>
        <w:jc w:val="both"/>
        <w:rPr>
          <w:lang w:val="ru-RU"/>
        </w:rPr>
      </w:pPr>
      <w:r w:rsidRPr="001B6562">
        <w:rPr>
          <w:b/>
          <w:lang w:val="ru-RU"/>
        </w:rPr>
        <w:t>«Электронный документооборот» (далее – ЭДО)</w:t>
      </w:r>
      <w:r w:rsidRPr="001B6562">
        <w:rPr>
          <w:lang w:val="ru-RU"/>
        </w:rPr>
        <w:t xml:space="preserve"> – электронное взаимодействие, осуществляемое Сторонами в системе ЭДО путем обмена электронными документами, подписанными электронной подпи</w:t>
      </w:r>
      <w:r w:rsidRPr="001B6562">
        <w:rPr>
          <w:lang w:val="ru-RU"/>
        </w:rPr>
        <w:t>сью.</w:t>
      </w:r>
    </w:p>
    <w:p w:rsidR="00BA43D7" w:rsidRPr="001B6562" w:rsidRDefault="001B6562">
      <w:pPr>
        <w:tabs>
          <w:tab w:val="left" w:pos="1276"/>
          <w:tab w:val="left" w:pos="1418"/>
        </w:tabs>
        <w:ind w:firstLine="709"/>
        <w:contextualSpacing/>
        <w:jc w:val="both"/>
        <w:rPr>
          <w:lang w:val="ru-RU"/>
        </w:rPr>
      </w:pPr>
      <w:r w:rsidRPr="001B6562">
        <w:rPr>
          <w:lang w:val="ru-RU"/>
        </w:rPr>
        <w:t>Иные термины и определения, используемые в Соглашении и не приведенные в</w:t>
      </w:r>
      <w:r>
        <w:t> </w:t>
      </w:r>
      <w:r w:rsidRPr="001B6562">
        <w:rPr>
          <w:lang w:val="ru-RU"/>
        </w:rPr>
        <w:t>настоящем разделе, применяются в значениях, установленных Федеральным законом от 06.04.2011 № 63-ФЗ «Об электронной подписи» (далее – Федеральный закон № 63-ФЗ).</w:t>
      </w:r>
    </w:p>
    <w:p w:rsidR="00BA43D7" w:rsidRPr="001B6562" w:rsidRDefault="00BA43D7">
      <w:pPr>
        <w:tabs>
          <w:tab w:val="left" w:pos="1418"/>
        </w:tabs>
        <w:ind w:left="709"/>
        <w:contextualSpacing/>
        <w:jc w:val="both"/>
        <w:rPr>
          <w:lang w:val="ru-RU"/>
        </w:rPr>
      </w:pPr>
    </w:p>
    <w:p w:rsidR="00BA43D7" w:rsidRPr="001B6562" w:rsidRDefault="001B6562">
      <w:pPr>
        <w:tabs>
          <w:tab w:val="left" w:pos="284"/>
        </w:tabs>
        <w:contextualSpacing/>
        <w:jc w:val="center"/>
        <w:rPr>
          <w:lang w:val="ru-RU"/>
        </w:rPr>
      </w:pPr>
      <w:r w:rsidRPr="001B6562">
        <w:rPr>
          <w:b/>
          <w:lang w:val="ru-RU"/>
        </w:rPr>
        <w:t>1. Общие положе</w:t>
      </w:r>
      <w:r w:rsidRPr="001B6562">
        <w:rPr>
          <w:b/>
          <w:lang w:val="ru-RU"/>
        </w:rPr>
        <w:t>ния</w:t>
      </w:r>
    </w:p>
    <w:p w:rsidR="00BA43D7" w:rsidRPr="001B6562" w:rsidRDefault="001B6562">
      <w:pPr>
        <w:widowControl w:val="0"/>
        <w:tabs>
          <w:tab w:val="left" w:pos="450"/>
          <w:tab w:val="left" w:pos="600"/>
          <w:tab w:val="left" w:pos="675"/>
        </w:tabs>
        <w:jc w:val="both"/>
        <w:rPr>
          <w:lang w:val="ru-RU"/>
        </w:rPr>
      </w:pPr>
      <w:r w:rsidRPr="001B6562">
        <w:rPr>
          <w:bCs/>
          <w:iCs/>
          <w:color w:val="000000"/>
          <w:lang w:val="ru-RU"/>
        </w:rPr>
        <w:t>1.1. Предметом Соглашения является определение порядка и условий взаимодействия Сторон в процессе обмена документами в электронной форме во исполнение своих обязательств по заключенным между Сторонами договорам через операторов ЭДО.</w:t>
      </w:r>
    </w:p>
    <w:p w:rsidR="00BA43D7" w:rsidRPr="001B6562" w:rsidRDefault="001B6562">
      <w:pPr>
        <w:tabs>
          <w:tab w:val="left" w:pos="450"/>
          <w:tab w:val="left" w:pos="600"/>
          <w:tab w:val="left" w:pos="675"/>
        </w:tabs>
        <w:contextualSpacing/>
        <w:jc w:val="both"/>
        <w:rPr>
          <w:lang w:val="ru-RU"/>
        </w:rPr>
      </w:pPr>
      <w:r w:rsidRPr="001B6562">
        <w:rPr>
          <w:lang w:val="ru-RU"/>
        </w:rPr>
        <w:t>1.2. Взаимодействие</w:t>
      </w:r>
      <w:r w:rsidRPr="001B6562">
        <w:rPr>
          <w:lang w:val="ru-RU"/>
        </w:rPr>
        <w:t xml:space="preserve"> Сторон в рамках Соглашения осуществляется путем обмена электронными документами между Сторонами в системе ЭДО, если иное прямо не указано в Соглашении.</w:t>
      </w:r>
    </w:p>
    <w:p w:rsidR="00BA43D7" w:rsidRPr="001B6562" w:rsidRDefault="001B6562">
      <w:pPr>
        <w:tabs>
          <w:tab w:val="left" w:pos="450"/>
          <w:tab w:val="left" w:pos="600"/>
          <w:tab w:val="left" w:pos="675"/>
        </w:tabs>
        <w:contextualSpacing/>
        <w:jc w:val="both"/>
        <w:rPr>
          <w:lang w:val="ru-RU"/>
        </w:rPr>
      </w:pPr>
      <w:r w:rsidRPr="001B6562">
        <w:rPr>
          <w:lang w:val="ru-RU"/>
        </w:rPr>
        <w:t>1.3. Соглашением Стороны устанавливают порядок ЭДО формализованными и неформализованными электронными д</w:t>
      </w:r>
      <w:r w:rsidRPr="001B6562">
        <w:rPr>
          <w:lang w:val="ru-RU"/>
        </w:rPr>
        <w:t>окументами, в том числе указанными в пунктах 1.3.1 и 1.3.2 Соглашения.</w:t>
      </w:r>
    </w:p>
    <w:p w:rsidR="00BA43D7" w:rsidRPr="001B6562" w:rsidRDefault="001B6562">
      <w:pPr>
        <w:tabs>
          <w:tab w:val="left" w:pos="450"/>
          <w:tab w:val="left" w:pos="600"/>
          <w:tab w:val="left" w:pos="675"/>
        </w:tabs>
        <w:contextualSpacing/>
        <w:jc w:val="both"/>
        <w:rPr>
          <w:lang w:val="ru-RU"/>
        </w:rPr>
      </w:pPr>
      <w:r w:rsidRPr="001B6562">
        <w:rPr>
          <w:lang w:val="ru-RU"/>
        </w:rPr>
        <w:t xml:space="preserve">1.3.1. Формализованные электронные документы − электронные документы, для которых нормативными правовыми актами Российской Федерации установлены электронные форматы. </w:t>
      </w:r>
    </w:p>
    <w:p w:rsidR="00BA43D7" w:rsidRPr="001B6562" w:rsidRDefault="001B6562">
      <w:pPr>
        <w:tabs>
          <w:tab w:val="left" w:pos="450"/>
          <w:tab w:val="left" w:pos="600"/>
          <w:tab w:val="left" w:pos="675"/>
        </w:tabs>
        <w:jc w:val="both"/>
        <w:rPr>
          <w:lang w:val="ru-RU"/>
        </w:rPr>
      </w:pPr>
      <w:r w:rsidRPr="001B6562">
        <w:rPr>
          <w:lang w:val="ru-RU"/>
        </w:rPr>
        <w:t>Перечень и форматы</w:t>
      </w:r>
      <w:r w:rsidRPr="001B6562">
        <w:rPr>
          <w:lang w:val="ru-RU"/>
        </w:rPr>
        <w:t xml:space="preserve"> формализованных электронных документов определены в приложении к Соглашению.</w:t>
      </w:r>
    </w:p>
    <w:p w:rsidR="00BA43D7" w:rsidRPr="001B6562" w:rsidRDefault="001B6562">
      <w:pPr>
        <w:tabs>
          <w:tab w:val="left" w:pos="450"/>
          <w:tab w:val="left" w:pos="600"/>
          <w:tab w:val="left" w:pos="675"/>
        </w:tabs>
        <w:jc w:val="both"/>
        <w:rPr>
          <w:lang w:val="ru-RU"/>
        </w:rPr>
      </w:pPr>
      <w:r w:rsidRPr="001B6562">
        <w:rPr>
          <w:lang w:val="ru-RU"/>
        </w:rPr>
        <w:t>Стороны договорились при издании электронных форматов иных документов применять при обмене такими документами правила, установленные Соглашением и нормативными правовыми актами Р</w:t>
      </w:r>
      <w:r w:rsidRPr="001B6562">
        <w:rPr>
          <w:lang w:val="ru-RU"/>
        </w:rPr>
        <w:t>оссийской Федерации, которыми такие форматы будут установлены.</w:t>
      </w:r>
    </w:p>
    <w:p w:rsidR="00BA43D7" w:rsidRPr="001B6562" w:rsidRDefault="001B6562">
      <w:pPr>
        <w:tabs>
          <w:tab w:val="left" w:pos="450"/>
          <w:tab w:val="left" w:pos="600"/>
          <w:tab w:val="left" w:pos="675"/>
        </w:tabs>
        <w:contextualSpacing/>
        <w:jc w:val="both"/>
        <w:rPr>
          <w:lang w:val="ru-RU"/>
        </w:rPr>
      </w:pPr>
      <w:r w:rsidRPr="001B6562">
        <w:rPr>
          <w:lang w:val="ru-RU"/>
        </w:rPr>
        <w:t>1.3.2. Неформализованные электронные документы – договоры, дополнительные соглашения к ним, протоколы и иные документы об установлении, изменении или прекращении гражданских прав и обязанностей</w:t>
      </w:r>
      <w:r w:rsidRPr="001B6562">
        <w:rPr>
          <w:lang w:val="ru-RU"/>
        </w:rPr>
        <w:t xml:space="preserve"> Сторон.</w:t>
      </w:r>
    </w:p>
    <w:p w:rsidR="00BA43D7" w:rsidRPr="001B6562" w:rsidRDefault="001B6562">
      <w:pPr>
        <w:tabs>
          <w:tab w:val="left" w:pos="450"/>
          <w:tab w:val="left" w:pos="600"/>
          <w:tab w:val="left" w:pos="675"/>
        </w:tabs>
        <w:jc w:val="both"/>
        <w:rPr>
          <w:lang w:val="ru-RU"/>
        </w:rPr>
      </w:pPr>
      <w:r w:rsidRPr="001B6562">
        <w:rPr>
          <w:lang w:val="ru-RU"/>
        </w:rPr>
        <w:t>Стороны Соглашения оставляют за собой право в любой момент ввести в ЭДО любые иные неформализованные электронные документы, прямо не указанные в настоящем пункте, и применять при обмене такими документами правила, установленные Соглашением.</w:t>
      </w:r>
    </w:p>
    <w:p w:rsidR="00BA43D7" w:rsidRPr="001B6562" w:rsidRDefault="001B6562">
      <w:pPr>
        <w:tabs>
          <w:tab w:val="left" w:pos="450"/>
          <w:tab w:val="left" w:pos="600"/>
          <w:tab w:val="left" w:pos="675"/>
        </w:tabs>
        <w:contextualSpacing/>
        <w:jc w:val="both"/>
        <w:rPr>
          <w:lang w:val="ru-RU"/>
        </w:rPr>
      </w:pPr>
      <w:r w:rsidRPr="001B6562">
        <w:rPr>
          <w:lang w:val="ru-RU"/>
        </w:rPr>
        <w:t xml:space="preserve">1.4. </w:t>
      </w:r>
      <w:r w:rsidRPr="001B6562">
        <w:rPr>
          <w:lang w:val="ru-RU"/>
        </w:rPr>
        <w:t>Электронные документы, которыми Стороны обмениваются в рамках Соглашения, должны быть подписаны УКЭП.</w:t>
      </w:r>
    </w:p>
    <w:p w:rsidR="00BA43D7" w:rsidRPr="001B6562" w:rsidRDefault="001B6562">
      <w:pPr>
        <w:tabs>
          <w:tab w:val="left" w:pos="450"/>
          <w:tab w:val="left" w:pos="600"/>
          <w:tab w:val="left" w:pos="675"/>
        </w:tabs>
        <w:contextualSpacing/>
        <w:jc w:val="both"/>
        <w:rPr>
          <w:lang w:val="ru-RU"/>
        </w:rPr>
      </w:pPr>
      <w:r w:rsidRPr="001B6562">
        <w:rPr>
          <w:lang w:val="ru-RU"/>
        </w:rPr>
        <w:t>1.5. В целях осуществления ЭДО в рамках Соглашения Стороны обязаны самостоятельно получить квалифицированные сертификаты ключей проверки электронной подпи</w:t>
      </w:r>
      <w:r w:rsidRPr="001B6562">
        <w:rPr>
          <w:lang w:val="ru-RU"/>
        </w:rPr>
        <w:t>си (далее – Сертификат) в удостоверяющем центре, аккредитованном в порядке, предусмотренном Федеральным законом № 63-ФЗ (далее – УЦ).</w:t>
      </w:r>
    </w:p>
    <w:p w:rsidR="00BA43D7" w:rsidRPr="001B6562" w:rsidRDefault="001B6562">
      <w:pPr>
        <w:tabs>
          <w:tab w:val="left" w:pos="450"/>
          <w:tab w:val="left" w:pos="600"/>
          <w:tab w:val="left" w:pos="675"/>
        </w:tabs>
        <w:contextualSpacing/>
        <w:jc w:val="both"/>
        <w:rPr>
          <w:lang w:val="ru-RU"/>
        </w:rPr>
      </w:pPr>
      <w:r w:rsidRPr="001B6562">
        <w:rPr>
          <w:lang w:val="ru-RU"/>
        </w:rPr>
        <w:t>1.6. Условия использования и признания УКЭП определяются Федеральным законом № 63-ФЗ и договорами, заключенными между Стор</w:t>
      </w:r>
      <w:r w:rsidRPr="001B6562">
        <w:rPr>
          <w:lang w:val="ru-RU"/>
        </w:rPr>
        <w:t>онами Соглашения и УЦ.</w:t>
      </w:r>
    </w:p>
    <w:p w:rsidR="00BA43D7" w:rsidRPr="001B6562" w:rsidRDefault="001B6562">
      <w:pPr>
        <w:tabs>
          <w:tab w:val="left" w:pos="450"/>
          <w:tab w:val="left" w:pos="600"/>
          <w:tab w:val="left" w:pos="675"/>
        </w:tabs>
        <w:contextualSpacing/>
        <w:jc w:val="both"/>
        <w:rPr>
          <w:lang w:val="ru-RU"/>
        </w:rPr>
      </w:pPr>
      <w:r w:rsidRPr="001B6562">
        <w:rPr>
          <w:lang w:val="ru-RU"/>
        </w:rPr>
        <w:t>1.7. Стороны соглашаются, что подписание владельцем Сертификата электронного документа в системе ЭДО свидетельствует о его осведомленности с содержанием такого документа, а также о его указании на совершение указанных в нем действий.</w:t>
      </w:r>
      <w:r w:rsidRPr="001B6562">
        <w:rPr>
          <w:lang w:val="ru-RU"/>
        </w:rPr>
        <w:t xml:space="preserve"> Риск неправомерного подписания электронного документа в системе ЭДО с использованием УКЭП несет Сторона, уполномоченный представитель которой является владельцем Сертификата.</w:t>
      </w:r>
    </w:p>
    <w:p w:rsidR="00BA43D7" w:rsidRPr="001B6562" w:rsidRDefault="001B6562">
      <w:pPr>
        <w:tabs>
          <w:tab w:val="left" w:pos="450"/>
          <w:tab w:val="left" w:pos="600"/>
          <w:tab w:val="left" w:pos="675"/>
        </w:tabs>
        <w:contextualSpacing/>
        <w:jc w:val="both"/>
        <w:rPr>
          <w:lang w:val="ru-RU"/>
        </w:rPr>
      </w:pPr>
      <w:r w:rsidRPr="001B6562">
        <w:rPr>
          <w:lang w:val="ru-RU"/>
        </w:rPr>
        <w:t>1.8. Отношения Сторон, связанные с формированием, редактированием, обработкой, о</w:t>
      </w:r>
      <w:r w:rsidRPr="001B6562">
        <w:rPr>
          <w:lang w:val="ru-RU"/>
        </w:rPr>
        <w:t>тправкой, получением, отображением, хранением электронных документов в рамках Соглашения, регулируются условиями договоров между Сторонами Соглашения и операторами ЭДО в случае, если Соглашением не установлено иное.</w:t>
      </w:r>
    </w:p>
    <w:p w:rsidR="00BA43D7" w:rsidRPr="001B6562" w:rsidRDefault="001B6562">
      <w:pPr>
        <w:tabs>
          <w:tab w:val="left" w:pos="450"/>
          <w:tab w:val="left" w:pos="600"/>
          <w:tab w:val="left" w:pos="675"/>
        </w:tabs>
        <w:contextualSpacing/>
        <w:jc w:val="both"/>
        <w:rPr>
          <w:lang w:val="ru-RU"/>
        </w:rPr>
      </w:pPr>
      <w:r w:rsidRPr="001B6562">
        <w:rPr>
          <w:lang w:val="ru-RU"/>
        </w:rPr>
        <w:t xml:space="preserve">1.9. В случае, если в целях обмена </w:t>
      </w:r>
      <w:r w:rsidRPr="001B6562">
        <w:rPr>
          <w:lang w:val="ru-RU"/>
        </w:rPr>
        <w:t>электронными документами в рамках Соглашения Стороны пользуются услугами различных операторов ЭДО, такой обмен осуществляется с использованием технологии роуминга.</w:t>
      </w:r>
    </w:p>
    <w:p w:rsidR="00BA43D7" w:rsidRPr="001B6562" w:rsidRDefault="00BA43D7">
      <w:pPr>
        <w:jc w:val="both"/>
        <w:rPr>
          <w:lang w:val="ru-RU"/>
        </w:rPr>
      </w:pPr>
    </w:p>
    <w:p w:rsidR="00BA43D7" w:rsidRPr="001B6562" w:rsidRDefault="001B6562">
      <w:pPr>
        <w:tabs>
          <w:tab w:val="left" w:pos="284"/>
        </w:tabs>
        <w:contextualSpacing/>
        <w:jc w:val="center"/>
        <w:rPr>
          <w:lang w:val="ru-RU"/>
        </w:rPr>
      </w:pPr>
      <w:r w:rsidRPr="001B6562">
        <w:rPr>
          <w:b/>
          <w:lang w:val="ru-RU"/>
        </w:rPr>
        <w:t>2. Обязанности Сторон</w:t>
      </w:r>
    </w:p>
    <w:p w:rsidR="00BA43D7" w:rsidRPr="001B6562" w:rsidRDefault="001B6562">
      <w:pPr>
        <w:tabs>
          <w:tab w:val="left" w:pos="1418"/>
        </w:tabs>
        <w:contextualSpacing/>
        <w:jc w:val="both"/>
        <w:rPr>
          <w:lang w:val="ru-RU"/>
        </w:rPr>
      </w:pPr>
      <w:r w:rsidRPr="001B6562">
        <w:rPr>
          <w:lang w:val="ru-RU"/>
        </w:rPr>
        <w:t>2.1. Стороны осуществляют обмен документами в электронной форме в соо</w:t>
      </w:r>
      <w:r w:rsidRPr="001B6562">
        <w:rPr>
          <w:lang w:val="ru-RU"/>
        </w:rPr>
        <w:t>тветствии с Соглашением и условиями договоров между Сторонами Соглашения и операторами ЭДО.</w:t>
      </w:r>
    </w:p>
    <w:p w:rsidR="00BA43D7" w:rsidRPr="001B6562" w:rsidRDefault="001B6562">
      <w:pPr>
        <w:tabs>
          <w:tab w:val="left" w:pos="1418"/>
        </w:tabs>
        <w:contextualSpacing/>
        <w:jc w:val="both"/>
        <w:rPr>
          <w:lang w:val="ru-RU"/>
        </w:rPr>
      </w:pPr>
      <w:r w:rsidRPr="001B6562">
        <w:rPr>
          <w:lang w:val="ru-RU"/>
        </w:rPr>
        <w:t>2.2. Стороны Соглашения обязуются:</w:t>
      </w:r>
    </w:p>
    <w:p w:rsidR="00BA43D7" w:rsidRPr="001B6562" w:rsidRDefault="001B6562">
      <w:pPr>
        <w:tabs>
          <w:tab w:val="left" w:pos="1418"/>
        </w:tabs>
        <w:contextualSpacing/>
        <w:jc w:val="both"/>
        <w:rPr>
          <w:lang w:val="ru-RU"/>
        </w:rPr>
      </w:pPr>
      <w:r w:rsidRPr="001B6562">
        <w:rPr>
          <w:lang w:val="ru-RU"/>
        </w:rPr>
        <w:t>- обеспечивать конфиденциальность ключей УКЭП, в частности не допускать использования принадлежащих им ключей УКЭП без их согласи</w:t>
      </w:r>
      <w:r w:rsidRPr="001B6562">
        <w:rPr>
          <w:lang w:val="ru-RU"/>
        </w:rPr>
        <w:t>я;</w:t>
      </w:r>
    </w:p>
    <w:p w:rsidR="00BA43D7" w:rsidRPr="001B6562" w:rsidRDefault="001B6562">
      <w:pPr>
        <w:tabs>
          <w:tab w:val="left" w:pos="1418"/>
        </w:tabs>
        <w:contextualSpacing/>
        <w:jc w:val="both"/>
        <w:rPr>
          <w:lang w:val="ru-RU"/>
        </w:rPr>
      </w:pPr>
      <w:r w:rsidRPr="001B6562">
        <w:rPr>
          <w:lang w:val="ru-RU"/>
        </w:rPr>
        <w:t>- уведомлять УЦ, выдавший Сертификат, и иных участников электронного взаимодействия о нарушении конфиденциальности ключа УКЭП в течение не более чем 1 (Одного) рабочего дня со дня получения информации о таком нарушении;</w:t>
      </w:r>
    </w:p>
    <w:p w:rsidR="00BA43D7" w:rsidRPr="001B6562" w:rsidRDefault="001B6562">
      <w:pPr>
        <w:tabs>
          <w:tab w:val="left" w:pos="1418"/>
        </w:tabs>
        <w:contextualSpacing/>
        <w:jc w:val="both"/>
        <w:rPr>
          <w:lang w:val="ru-RU"/>
        </w:rPr>
      </w:pPr>
      <w:r w:rsidRPr="001B6562">
        <w:rPr>
          <w:lang w:val="ru-RU"/>
        </w:rPr>
        <w:t>- не использовать ключ УКЭП при н</w:t>
      </w:r>
      <w:r w:rsidRPr="001B6562">
        <w:rPr>
          <w:lang w:val="ru-RU"/>
        </w:rPr>
        <w:t>аличии оснований полагать, что конфиденциальность данного ключа УКЭП нарушена;</w:t>
      </w:r>
    </w:p>
    <w:p w:rsidR="00BA43D7" w:rsidRPr="001B6562" w:rsidRDefault="001B6562">
      <w:pPr>
        <w:tabs>
          <w:tab w:val="left" w:pos="1418"/>
        </w:tabs>
        <w:contextualSpacing/>
        <w:jc w:val="both"/>
        <w:rPr>
          <w:lang w:val="ru-RU"/>
        </w:rPr>
      </w:pPr>
      <w:r w:rsidRPr="001B6562">
        <w:rPr>
          <w:lang w:val="ru-RU"/>
        </w:rPr>
        <w:t>- использовать для создания и проверки УКЭП, создания ключей УКЭП и ключей их проверки средства электронной подписи, сертифицированные в соответствии с требованиями Федерального</w:t>
      </w:r>
      <w:r w:rsidRPr="001B6562">
        <w:rPr>
          <w:lang w:val="ru-RU"/>
        </w:rPr>
        <w:t xml:space="preserve"> закона № 63-ФЗ;</w:t>
      </w:r>
    </w:p>
    <w:p w:rsidR="00BA43D7" w:rsidRPr="001B6562" w:rsidRDefault="001B6562">
      <w:pPr>
        <w:tabs>
          <w:tab w:val="left" w:pos="1418"/>
        </w:tabs>
        <w:contextualSpacing/>
        <w:jc w:val="both"/>
        <w:rPr>
          <w:lang w:val="ru-RU"/>
        </w:rPr>
      </w:pPr>
      <w:r w:rsidRPr="001B6562">
        <w:rPr>
          <w:lang w:val="ru-RU"/>
        </w:rPr>
        <w:t xml:space="preserve">- </w:t>
      </w:r>
      <w:r>
        <w:rPr>
          <w:lang w:val="en-US"/>
        </w:rPr>
        <w:t>c</w:t>
      </w:r>
      <w:r w:rsidRPr="001B6562">
        <w:rPr>
          <w:lang w:val="ru-RU"/>
        </w:rPr>
        <w:t>одержать в исправном состоянии программно-технические средства, которые подключены к системе ЭДО, принимать необходимые и достаточные меры для предотвращения несанкционированного доступа к программному обеспечению и средствам криптограф</w:t>
      </w:r>
      <w:r w:rsidRPr="001B6562">
        <w:rPr>
          <w:lang w:val="ru-RU"/>
        </w:rPr>
        <w:t>ической защиты информации;</w:t>
      </w:r>
    </w:p>
    <w:p w:rsidR="00BA43D7" w:rsidRPr="001B6562" w:rsidRDefault="001B6562">
      <w:pPr>
        <w:tabs>
          <w:tab w:val="left" w:pos="1418"/>
        </w:tabs>
        <w:contextualSpacing/>
        <w:jc w:val="both"/>
        <w:rPr>
          <w:lang w:val="ru-RU"/>
        </w:rPr>
      </w:pPr>
      <w:r w:rsidRPr="001B6562">
        <w:rPr>
          <w:lang w:val="ru-RU"/>
        </w:rPr>
        <w:t>- незамедлительно сообщать оператору ЭДО и другой Стороне обо всех попытках несанкционированного доступа к программному обеспечению и средствам криптографической защиты информации;</w:t>
      </w:r>
    </w:p>
    <w:p w:rsidR="00BA43D7" w:rsidRPr="001B6562" w:rsidRDefault="001B6562">
      <w:pPr>
        <w:tabs>
          <w:tab w:val="left" w:pos="1418"/>
        </w:tabs>
        <w:contextualSpacing/>
        <w:jc w:val="both"/>
        <w:rPr>
          <w:lang w:val="ru-RU"/>
        </w:rPr>
      </w:pPr>
      <w:r w:rsidRPr="001B6562">
        <w:rPr>
          <w:lang w:val="ru-RU"/>
        </w:rPr>
        <w:t>- своевременно уведомлять другую Сторону об изме</w:t>
      </w:r>
      <w:r w:rsidRPr="001B6562">
        <w:rPr>
          <w:lang w:val="ru-RU"/>
        </w:rPr>
        <w:t>нении любых сведений, в случае, если изменение таких сведений может повлиять на своевременное получение или направление такой Стороной любой информации, подлежащей направлению в соответствии с Соглашением, в том числе, электронных документов, с целью обмен</w:t>
      </w:r>
      <w:r w:rsidRPr="001B6562">
        <w:rPr>
          <w:lang w:val="ru-RU"/>
        </w:rPr>
        <w:t>а которыми Сторонами заключено Соглашение;</w:t>
      </w:r>
    </w:p>
    <w:p w:rsidR="00BA43D7" w:rsidRPr="001B6562" w:rsidRDefault="001B6562">
      <w:pPr>
        <w:tabs>
          <w:tab w:val="left" w:pos="1418"/>
        </w:tabs>
        <w:contextualSpacing/>
        <w:jc w:val="both"/>
        <w:rPr>
          <w:lang w:val="ru-RU"/>
        </w:rPr>
      </w:pPr>
      <w:r w:rsidRPr="001B6562">
        <w:rPr>
          <w:lang w:val="ru-RU"/>
        </w:rPr>
        <w:t>- самостоятельно обеспечивать хранение направленных и полученных электронных документов в течение сроков, установленных законодательством Российской Федерации;</w:t>
      </w:r>
    </w:p>
    <w:p w:rsidR="00BA43D7" w:rsidRPr="001B6562" w:rsidRDefault="001B6562">
      <w:pPr>
        <w:tabs>
          <w:tab w:val="left" w:pos="1418"/>
        </w:tabs>
        <w:contextualSpacing/>
        <w:jc w:val="both"/>
        <w:rPr>
          <w:lang w:val="ru-RU"/>
        </w:rPr>
      </w:pPr>
      <w:r w:rsidRPr="001B6562">
        <w:rPr>
          <w:lang w:val="ru-RU"/>
        </w:rPr>
        <w:t>- в течение 5 (Пяти) рабочих дней с момента получения</w:t>
      </w:r>
      <w:r w:rsidRPr="001B6562">
        <w:rPr>
          <w:lang w:val="ru-RU"/>
        </w:rPr>
        <w:t xml:space="preserve"> запроса другой Стороны предоставлять ей документы, подтверждающие полномочия лиц, осуществляющих подписание с использованием УКЭП документов, с целью обмена которыми Сторонами заключено Соглашение;</w:t>
      </w:r>
    </w:p>
    <w:p w:rsidR="00BA43D7" w:rsidRPr="001B6562" w:rsidRDefault="001B6562">
      <w:pPr>
        <w:tabs>
          <w:tab w:val="left" w:pos="1418"/>
        </w:tabs>
        <w:contextualSpacing/>
        <w:jc w:val="both"/>
        <w:rPr>
          <w:lang w:val="ru-RU"/>
        </w:rPr>
      </w:pPr>
      <w:r w:rsidRPr="001B6562">
        <w:rPr>
          <w:lang w:val="ru-RU"/>
        </w:rPr>
        <w:t>- незамедлительно информировать друг друга о невозможност</w:t>
      </w:r>
      <w:r w:rsidRPr="001B6562">
        <w:rPr>
          <w:lang w:val="ru-RU"/>
        </w:rPr>
        <w:t xml:space="preserve">и обмена документами в электронной форме, подписанными с использованием УКЭП, в том числе в случае технического сбоя внутренних систем Стороны, приложить все усилия к устранению причин невозможности осуществления ЭДО и после их устранения уведомить другую </w:t>
      </w:r>
      <w:r w:rsidRPr="001B6562">
        <w:rPr>
          <w:lang w:val="ru-RU"/>
        </w:rPr>
        <w:t>Сторону о возобновлении ЭДО с указанием соответствующей даты.</w:t>
      </w:r>
    </w:p>
    <w:p w:rsidR="00BA43D7" w:rsidRPr="001B6562" w:rsidRDefault="00BA43D7">
      <w:pPr>
        <w:tabs>
          <w:tab w:val="left" w:pos="1276"/>
        </w:tabs>
        <w:ind w:left="709"/>
        <w:contextualSpacing/>
        <w:jc w:val="both"/>
        <w:rPr>
          <w:lang w:val="ru-RU"/>
        </w:rPr>
      </w:pPr>
    </w:p>
    <w:p w:rsidR="00BA43D7" w:rsidRPr="001B6562" w:rsidRDefault="001B6562">
      <w:pPr>
        <w:tabs>
          <w:tab w:val="left" w:pos="284"/>
        </w:tabs>
        <w:contextualSpacing/>
        <w:jc w:val="center"/>
        <w:rPr>
          <w:lang w:val="ru-RU"/>
        </w:rPr>
      </w:pPr>
      <w:r w:rsidRPr="001B6562">
        <w:rPr>
          <w:b/>
          <w:lang w:val="ru-RU"/>
        </w:rPr>
        <w:t>3. Доступ к системе ЭДО</w:t>
      </w:r>
    </w:p>
    <w:p w:rsidR="00BA43D7" w:rsidRPr="001B6562" w:rsidRDefault="001B6562">
      <w:pPr>
        <w:tabs>
          <w:tab w:val="left" w:pos="1418"/>
        </w:tabs>
        <w:contextualSpacing/>
        <w:jc w:val="both"/>
        <w:rPr>
          <w:lang w:val="ru-RU"/>
        </w:rPr>
      </w:pPr>
      <w:r w:rsidRPr="001B6562">
        <w:rPr>
          <w:lang w:val="ru-RU"/>
        </w:rPr>
        <w:t>3.1. До начала осуществления обмена электронными документами каждая из Сторон Соглашения обязуется, в частности:</w:t>
      </w:r>
    </w:p>
    <w:p w:rsidR="00BA43D7" w:rsidRPr="001B6562" w:rsidRDefault="001B6562">
      <w:pPr>
        <w:tabs>
          <w:tab w:val="left" w:pos="0"/>
        </w:tabs>
        <w:contextualSpacing/>
        <w:jc w:val="both"/>
        <w:rPr>
          <w:lang w:val="ru-RU"/>
        </w:rPr>
      </w:pPr>
      <w:r w:rsidRPr="001B6562">
        <w:rPr>
          <w:lang w:val="ru-RU"/>
        </w:rPr>
        <w:t xml:space="preserve">- обеспечить в установленном порядке подключение к </w:t>
      </w:r>
      <w:r w:rsidRPr="001B6562">
        <w:rPr>
          <w:lang w:val="ru-RU"/>
        </w:rPr>
        <w:t>системе ЭДО оператора ЭДО, в том числе заключить соответствующие договоры, оформить и представить оператору ЭДО заявление об участии в ЭДО, получить у оператора ЭДО идентификатор участника обмена, реквизиты доступа и другие необходимые данные, о чем уведом</w:t>
      </w:r>
      <w:r w:rsidRPr="001B6562">
        <w:rPr>
          <w:lang w:val="ru-RU"/>
        </w:rPr>
        <w:t>ляет другую Сторону (с указанием идентификатора участника обмена);</w:t>
      </w:r>
    </w:p>
    <w:p w:rsidR="00BA43D7" w:rsidRPr="001B6562" w:rsidRDefault="001B6562">
      <w:pPr>
        <w:tabs>
          <w:tab w:val="left" w:pos="1418"/>
        </w:tabs>
        <w:contextualSpacing/>
        <w:jc w:val="both"/>
        <w:rPr>
          <w:lang w:val="ru-RU"/>
        </w:rPr>
      </w:pPr>
      <w:r w:rsidRPr="001B6562">
        <w:rPr>
          <w:lang w:val="ru-RU"/>
        </w:rPr>
        <w:t>- заключить договоры на выпуск Сертификатов с любым УЦ.</w:t>
      </w:r>
    </w:p>
    <w:p w:rsidR="00BA43D7" w:rsidRPr="001B6562" w:rsidRDefault="00BA43D7">
      <w:pPr>
        <w:jc w:val="both"/>
        <w:rPr>
          <w:lang w:val="ru-RU"/>
        </w:rPr>
      </w:pPr>
    </w:p>
    <w:p w:rsidR="00BA43D7" w:rsidRPr="001B6562" w:rsidRDefault="001B6562">
      <w:pPr>
        <w:tabs>
          <w:tab w:val="left" w:pos="284"/>
        </w:tabs>
        <w:contextualSpacing/>
        <w:jc w:val="center"/>
        <w:rPr>
          <w:lang w:val="ru-RU"/>
        </w:rPr>
      </w:pPr>
      <w:r w:rsidRPr="001B6562">
        <w:rPr>
          <w:b/>
          <w:lang w:val="ru-RU"/>
        </w:rPr>
        <w:t xml:space="preserve">4. Взаимодействие с операторами ЭДО </w:t>
      </w:r>
    </w:p>
    <w:p w:rsidR="00BA43D7" w:rsidRPr="001B6562" w:rsidRDefault="001B6562">
      <w:pPr>
        <w:tabs>
          <w:tab w:val="left" w:pos="1418"/>
        </w:tabs>
        <w:contextualSpacing/>
        <w:jc w:val="both"/>
        <w:rPr>
          <w:lang w:val="ru-RU"/>
        </w:rPr>
      </w:pPr>
      <w:r w:rsidRPr="001B6562">
        <w:rPr>
          <w:lang w:val="ru-RU"/>
        </w:rPr>
        <w:t>4.1. Операторы ЭДО, услугами которых пользуются Стороны, должны соответствовать требованиям, ут</w:t>
      </w:r>
      <w:r w:rsidRPr="001B6562">
        <w:rPr>
          <w:lang w:val="ru-RU"/>
        </w:rPr>
        <w:t>верждаемым федеральным органом исполнительной власти, уполномоченным осуществлять функции по контролю и надзору в сфере налогов и сборов.</w:t>
      </w:r>
    </w:p>
    <w:p w:rsidR="00BA43D7" w:rsidRPr="001B6562" w:rsidRDefault="001B6562">
      <w:pPr>
        <w:tabs>
          <w:tab w:val="left" w:pos="1418"/>
        </w:tabs>
        <w:contextualSpacing/>
        <w:jc w:val="both"/>
        <w:rPr>
          <w:lang w:val="ru-RU"/>
        </w:rPr>
      </w:pPr>
      <w:r w:rsidRPr="001B6562">
        <w:rPr>
          <w:lang w:val="ru-RU"/>
        </w:rPr>
        <w:t xml:space="preserve">4.2. В случае, если в целях обмена электронными документами в рамках Соглашения Стороны пользуются услугами различных </w:t>
      </w:r>
      <w:r w:rsidRPr="001B6562">
        <w:rPr>
          <w:lang w:val="ru-RU"/>
        </w:rPr>
        <w:t xml:space="preserve">операторов ЭДО, такие операторы ЭДО должны соответствовать следующим критериям: </w:t>
      </w:r>
    </w:p>
    <w:p w:rsidR="00BA43D7" w:rsidRPr="001B6562" w:rsidRDefault="001B6562">
      <w:pPr>
        <w:tabs>
          <w:tab w:val="left" w:pos="1418"/>
        </w:tabs>
        <w:contextualSpacing/>
        <w:jc w:val="both"/>
        <w:rPr>
          <w:lang w:val="ru-RU"/>
        </w:rPr>
      </w:pPr>
      <w:r w:rsidRPr="001B6562">
        <w:rPr>
          <w:lang w:val="ru-RU"/>
        </w:rPr>
        <w:t>- между такими операторами заключено роуминговое соглашение;</w:t>
      </w:r>
    </w:p>
    <w:p w:rsidR="00BA43D7" w:rsidRPr="001B6562" w:rsidRDefault="001B6562">
      <w:pPr>
        <w:tabs>
          <w:tab w:val="left" w:pos="1418"/>
        </w:tabs>
        <w:contextualSpacing/>
        <w:jc w:val="both"/>
        <w:rPr>
          <w:lang w:val="ru-RU"/>
        </w:rPr>
      </w:pPr>
      <w:r w:rsidRPr="001B6562">
        <w:rPr>
          <w:lang w:val="ru-RU"/>
        </w:rPr>
        <w:t>- операторами ЭДО, услугами которых пользуются Стороны Соглашения, подтверждена техническая возможность для приема</w:t>
      </w:r>
      <w:r w:rsidRPr="001B6562">
        <w:rPr>
          <w:lang w:val="ru-RU"/>
        </w:rPr>
        <w:t xml:space="preserve"> и передачи всех документов, перечень и форматы которых определены в приложении к Соглашению, в электронном виде в соответствии с определенным форматом.</w:t>
      </w:r>
    </w:p>
    <w:p w:rsidR="00BA43D7" w:rsidRPr="001B6562" w:rsidRDefault="001B6562">
      <w:pPr>
        <w:tabs>
          <w:tab w:val="left" w:pos="1418"/>
        </w:tabs>
        <w:contextualSpacing/>
        <w:jc w:val="both"/>
        <w:rPr>
          <w:lang w:val="ru-RU"/>
        </w:rPr>
      </w:pPr>
      <w:r w:rsidRPr="001B6562">
        <w:rPr>
          <w:lang w:val="ru-RU"/>
        </w:rPr>
        <w:t>4.3. Последствия прекращения соответствия оператора ЭДО требованиям, утверждаемым федеральным органом и</w:t>
      </w:r>
      <w:r w:rsidRPr="001B6562">
        <w:rPr>
          <w:lang w:val="ru-RU"/>
        </w:rPr>
        <w:t>сполнительной власти, уполномоченным осуществлять функции по контролю и надзору в сфере налогов и сборов, регулируются условиями договоров между Сторонами Соглашения и операторами ЭДО.</w:t>
      </w:r>
    </w:p>
    <w:p w:rsidR="00BA43D7" w:rsidRPr="001B6562" w:rsidRDefault="001B6562">
      <w:pPr>
        <w:tabs>
          <w:tab w:val="left" w:pos="1418"/>
        </w:tabs>
        <w:contextualSpacing/>
        <w:jc w:val="both"/>
        <w:rPr>
          <w:lang w:val="ru-RU"/>
        </w:rPr>
      </w:pPr>
      <w:r w:rsidRPr="001B6562">
        <w:rPr>
          <w:lang w:val="ru-RU"/>
        </w:rPr>
        <w:t xml:space="preserve">4.4. В случае прекращения роуминговых отношений между операторами ЭДО, </w:t>
      </w:r>
      <w:r w:rsidRPr="001B6562">
        <w:rPr>
          <w:lang w:val="ru-RU"/>
        </w:rPr>
        <w:t>услугами которых пользуются Стороны Соглашения, равно как и в случае невозможности обмена электронными документами вследствие прекращения таких отношений, а также в случае, если та из Сторон, которая является подрядчиком / исполнителем хотя бы по одному из</w:t>
      </w:r>
      <w:r w:rsidRPr="001B6562">
        <w:rPr>
          <w:lang w:val="ru-RU"/>
        </w:rPr>
        <w:t xml:space="preserve"> договоров не предоставила согласие на предоставление формируемых ею документов оператору ЭДО, услугами которого пользуется другая Сторона, Стороны осуществляют обмен документами на бумажном носителе с подписанием их собственноручной подписью.</w:t>
      </w:r>
    </w:p>
    <w:p w:rsidR="00BA43D7" w:rsidRPr="001B6562" w:rsidRDefault="001B6562">
      <w:pPr>
        <w:tabs>
          <w:tab w:val="left" w:pos="1418"/>
        </w:tabs>
        <w:contextualSpacing/>
        <w:jc w:val="both"/>
        <w:rPr>
          <w:lang w:val="ru-RU"/>
        </w:rPr>
      </w:pPr>
      <w:r w:rsidRPr="001B6562">
        <w:rPr>
          <w:lang w:val="ru-RU"/>
        </w:rPr>
        <w:t>4.5. В случа</w:t>
      </w:r>
      <w:r w:rsidRPr="001B6562">
        <w:rPr>
          <w:lang w:val="ru-RU"/>
        </w:rPr>
        <w:t>е, если Сторона намеревается сменить оператора ЭДО, услугами которого она пользуется в рамках Соглашения, такая Сторона обязана до начала обмена электронными документами посредством нового оператора ЭДО предоставить другой Стороне документы и сведения, пре</w:t>
      </w:r>
      <w:r w:rsidRPr="001B6562">
        <w:rPr>
          <w:lang w:val="ru-RU"/>
        </w:rPr>
        <w:t>дусмотренные пунктом 3.1 Соглашения.</w:t>
      </w:r>
    </w:p>
    <w:p w:rsidR="00BA43D7" w:rsidRPr="001B6562" w:rsidRDefault="00BA43D7">
      <w:pPr>
        <w:contextualSpacing/>
        <w:rPr>
          <w:lang w:val="ru-RU"/>
        </w:rPr>
      </w:pPr>
    </w:p>
    <w:p w:rsidR="00BA43D7" w:rsidRPr="001B6562" w:rsidRDefault="001B6562">
      <w:pPr>
        <w:tabs>
          <w:tab w:val="left" w:pos="284"/>
        </w:tabs>
        <w:contextualSpacing/>
        <w:jc w:val="center"/>
        <w:rPr>
          <w:lang w:val="ru-RU"/>
        </w:rPr>
      </w:pPr>
      <w:r w:rsidRPr="001B6562">
        <w:rPr>
          <w:b/>
          <w:lang w:val="ru-RU"/>
        </w:rPr>
        <w:t>5. Порядок предоставления (выставления, направления) документов</w:t>
      </w:r>
    </w:p>
    <w:p w:rsidR="00BA43D7" w:rsidRPr="001B6562" w:rsidRDefault="001B6562">
      <w:pPr>
        <w:tabs>
          <w:tab w:val="left" w:pos="1418"/>
        </w:tabs>
        <w:contextualSpacing/>
        <w:jc w:val="both"/>
        <w:rPr>
          <w:lang w:val="ru-RU"/>
        </w:rPr>
      </w:pPr>
      <w:r w:rsidRPr="001B6562">
        <w:rPr>
          <w:lang w:val="ru-RU"/>
        </w:rPr>
        <w:t>5.1. Формализованные документы в электронной форме выставляются (направляются) Сторонами Соглашения в сроки, определенные соответствующими договорами, зак</w:t>
      </w:r>
      <w:r w:rsidRPr="001B6562">
        <w:rPr>
          <w:lang w:val="ru-RU"/>
        </w:rPr>
        <w:t>люченным между Сторонами Соглашения, во исполнение обязательств по которым осуществляется обмен электронными документами.</w:t>
      </w:r>
    </w:p>
    <w:p w:rsidR="00BA43D7" w:rsidRPr="001B6562" w:rsidRDefault="001B6562">
      <w:pPr>
        <w:tabs>
          <w:tab w:val="left" w:pos="1418"/>
        </w:tabs>
        <w:contextualSpacing/>
        <w:jc w:val="both"/>
        <w:rPr>
          <w:lang w:val="ru-RU"/>
        </w:rPr>
      </w:pPr>
      <w:r w:rsidRPr="001B6562">
        <w:rPr>
          <w:lang w:val="ru-RU"/>
        </w:rPr>
        <w:t>5.2. Организация ЭДО между Сторонами Соглашения не лишает Стороны права выставления документов на бумажном носителе. В случае выставле</w:t>
      </w:r>
      <w:r w:rsidRPr="001B6562">
        <w:rPr>
          <w:lang w:val="ru-RU"/>
        </w:rPr>
        <w:t>ния (направления) направляющей Стороной и получения получающей Стороной документа на бумажном носителе его перевыставление (повторное направление) в электронной форме не допускается.</w:t>
      </w:r>
    </w:p>
    <w:p w:rsidR="00BA43D7" w:rsidRPr="001B6562" w:rsidRDefault="001B6562">
      <w:pPr>
        <w:tabs>
          <w:tab w:val="left" w:pos="1418"/>
        </w:tabs>
        <w:contextualSpacing/>
        <w:jc w:val="both"/>
        <w:rPr>
          <w:lang w:val="ru-RU"/>
        </w:rPr>
      </w:pPr>
      <w:r w:rsidRPr="001B6562">
        <w:rPr>
          <w:lang w:val="ru-RU"/>
        </w:rPr>
        <w:t>5.3. При выставлении и получении счетов-фактур/УПД в электронной форме Ст</w:t>
      </w:r>
      <w:r w:rsidRPr="001B6562">
        <w:rPr>
          <w:lang w:val="ru-RU"/>
        </w:rPr>
        <w:t>ороны руководствуются Порядком выставления и получения счетов-фактур/УПД в электронной форме по телекоммуникационным каналам связи с применением УКЭП, утвержденным приказом Минфина России от 05.02.2021 № 14н.</w:t>
      </w:r>
    </w:p>
    <w:p w:rsidR="00BA43D7" w:rsidRPr="001B6562" w:rsidRDefault="001B6562">
      <w:pPr>
        <w:tabs>
          <w:tab w:val="left" w:pos="1418"/>
        </w:tabs>
        <w:contextualSpacing/>
        <w:jc w:val="both"/>
        <w:rPr>
          <w:lang w:val="ru-RU"/>
        </w:rPr>
      </w:pPr>
      <w:r w:rsidRPr="001B6562">
        <w:rPr>
          <w:lang w:val="ru-RU"/>
        </w:rPr>
        <w:t>5.4. При выставлении</w:t>
      </w:r>
      <w:r>
        <w:rPr>
          <w:rStyle w:val="a5"/>
        </w:rPr>
        <w:footnoteReference w:id="4"/>
      </w:r>
      <w:r w:rsidRPr="001B6562">
        <w:rPr>
          <w:lang w:val="ru-RU"/>
        </w:rPr>
        <w:t xml:space="preserve"> счетов-фактур/УПД, включа</w:t>
      </w:r>
      <w:r w:rsidRPr="001B6562">
        <w:rPr>
          <w:lang w:val="ru-RU"/>
        </w:rPr>
        <w:t xml:space="preserve">я корректировочные, документов по отгрузке товаров, выполнению работ, оказанию услуг, включая документы по изменению стоимости в электронной форме необходимо указывать реквизиты договора служащего основанием, путем заполнения атрибутов </w:t>
      </w:r>
      <w:r>
        <w:rPr>
          <w:lang w:val="en-US"/>
        </w:rPr>
        <w:t>XML</w:t>
      </w:r>
      <w:r w:rsidRPr="001B6562">
        <w:rPr>
          <w:lang w:val="ru-RU"/>
        </w:rPr>
        <w:t xml:space="preserve"> – документа след</w:t>
      </w:r>
      <w:r w:rsidRPr="001B6562">
        <w:rPr>
          <w:lang w:val="ru-RU"/>
        </w:rPr>
        <w:t>ующими значениями:</w:t>
      </w:r>
    </w:p>
    <w:p w:rsidR="00BA43D7" w:rsidRPr="001B6562" w:rsidRDefault="001B6562">
      <w:pPr>
        <w:tabs>
          <w:tab w:val="left" w:pos="1418"/>
        </w:tabs>
        <w:contextualSpacing/>
        <w:jc w:val="both"/>
        <w:rPr>
          <w:lang w:val="ru-RU"/>
        </w:rPr>
      </w:pPr>
      <w:r w:rsidRPr="001B6562">
        <w:rPr>
          <w:lang w:val="ru-RU"/>
        </w:rPr>
        <w:t>5.4.1. «НаимОсн» = &lt;Необходимо указать тест «Договор»&gt;;</w:t>
      </w:r>
    </w:p>
    <w:p w:rsidR="00BA43D7" w:rsidRPr="001B6562" w:rsidRDefault="001B6562">
      <w:pPr>
        <w:tabs>
          <w:tab w:val="left" w:pos="1418"/>
        </w:tabs>
        <w:contextualSpacing/>
        <w:jc w:val="both"/>
        <w:rPr>
          <w:lang w:val="ru-RU"/>
        </w:rPr>
      </w:pPr>
      <w:r w:rsidRPr="001B6562">
        <w:rPr>
          <w:lang w:val="ru-RU"/>
        </w:rPr>
        <w:t>5.4.2. «НомОсн» = &lt;Необходимо указать Номер договора&gt;;</w:t>
      </w:r>
    </w:p>
    <w:p w:rsidR="00BA43D7" w:rsidRPr="001B6562" w:rsidRDefault="001B6562">
      <w:pPr>
        <w:tabs>
          <w:tab w:val="left" w:pos="1418"/>
        </w:tabs>
        <w:contextualSpacing/>
        <w:jc w:val="both"/>
        <w:rPr>
          <w:lang w:val="ru-RU"/>
        </w:rPr>
      </w:pPr>
      <w:r w:rsidRPr="001B6562">
        <w:rPr>
          <w:lang w:val="ru-RU"/>
        </w:rPr>
        <w:t>5.4.3. «ДатаОсн» = &lt;Необходимо указать Дату регистрации договора&gt;.</w:t>
      </w:r>
    </w:p>
    <w:p w:rsidR="00BA43D7" w:rsidRPr="001B6562" w:rsidRDefault="00BA43D7">
      <w:pPr>
        <w:ind w:left="4962"/>
        <w:jc w:val="center"/>
        <w:rPr>
          <w:lang w:val="ru-RU"/>
        </w:rPr>
      </w:pPr>
    </w:p>
    <w:p w:rsidR="00BA43D7" w:rsidRPr="001B6562" w:rsidRDefault="001B6562">
      <w:pPr>
        <w:tabs>
          <w:tab w:val="left" w:pos="284"/>
        </w:tabs>
        <w:contextualSpacing/>
        <w:jc w:val="center"/>
        <w:rPr>
          <w:lang w:val="ru-RU"/>
        </w:rPr>
      </w:pPr>
      <w:r w:rsidRPr="001B6562">
        <w:rPr>
          <w:b/>
          <w:lang w:val="ru-RU"/>
        </w:rPr>
        <w:t>6. Прочие условия</w:t>
      </w:r>
    </w:p>
    <w:p w:rsidR="00BA43D7" w:rsidRPr="001B6562" w:rsidRDefault="001B6562">
      <w:pPr>
        <w:tabs>
          <w:tab w:val="left" w:pos="1418"/>
        </w:tabs>
        <w:contextualSpacing/>
        <w:jc w:val="both"/>
        <w:rPr>
          <w:lang w:val="ru-RU"/>
        </w:rPr>
      </w:pPr>
      <w:r w:rsidRPr="001B6562">
        <w:rPr>
          <w:lang w:val="ru-RU"/>
        </w:rPr>
        <w:t>6.1. Любая из Сторон может в любой момен</w:t>
      </w:r>
      <w:r w:rsidRPr="001B6562">
        <w:rPr>
          <w:lang w:val="ru-RU"/>
        </w:rPr>
        <w:t>т отказаться от участия в ЭДО, направив уведомление об этом другой Стороне в системе ЭДО за 30 (Тридцать) календарных дней до прекращения участия в ЭДО.</w:t>
      </w:r>
    </w:p>
    <w:p w:rsidR="00BA43D7" w:rsidRPr="001B6562" w:rsidRDefault="001B6562">
      <w:pPr>
        <w:tabs>
          <w:tab w:val="left" w:pos="1418"/>
        </w:tabs>
        <w:contextualSpacing/>
        <w:jc w:val="both"/>
        <w:rPr>
          <w:lang w:val="ru-RU"/>
        </w:rPr>
      </w:pPr>
      <w:r w:rsidRPr="001B6562">
        <w:rPr>
          <w:lang w:val="ru-RU"/>
        </w:rPr>
        <w:t>6.2. Любая из Сторон вправе в любой момент обратиться к оператору ЭДО для разрешения спорных вопросов п</w:t>
      </w:r>
      <w:r w:rsidRPr="001B6562">
        <w:rPr>
          <w:lang w:val="ru-RU"/>
        </w:rPr>
        <w:t>о фактам ЭДО без извещения о таком обращении другой Стороны.</w:t>
      </w:r>
    </w:p>
    <w:p w:rsidR="00BA43D7" w:rsidRPr="001B6562" w:rsidRDefault="001B6562">
      <w:pPr>
        <w:tabs>
          <w:tab w:val="left" w:pos="1418"/>
        </w:tabs>
        <w:contextualSpacing/>
        <w:jc w:val="both"/>
        <w:rPr>
          <w:lang w:val="ru-RU"/>
        </w:rPr>
      </w:pPr>
      <w:r w:rsidRPr="001B6562">
        <w:rPr>
          <w:lang w:val="ru-RU"/>
        </w:rPr>
        <w:t>6.3. Во всем остальном, что не урегулировано Соглашением, Стороны руководствуются условиями действующих между ними договоров.</w:t>
      </w:r>
    </w:p>
    <w:p w:rsidR="00BA43D7" w:rsidRPr="001B6562" w:rsidRDefault="001B6562">
      <w:pPr>
        <w:tabs>
          <w:tab w:val="left" w:pos="1418"/>
        </w:tabs>
        <w:contextualSpacing/>
        <w:jc w:val="both"/>
        <w:rPr>
          <w:lang w:val="ru-RU"/>
        </w:rPr>
      </w:pPr>
      <w:r w:rsidRPr="001B6562">
        <w:rPr>
          <w:lang w:val="ru-RU"/>
        </w:rPr>
        <w:t xml:space="preserve">6.4. Обязательства Сторон по Соглашению возникают с даты акцепта </w:t>
      </w:r>
      <w:r w:rsidRPr="001B6562">
        <w:rPr>
          <w:lang w:val="ru-RU"/>
        </w:rPr>
        <w:t>Соглашения.</w:t>
      </w:r>
    </w:p>
    <w:p w:rsidR="00BA43D7" w:rsidRPr="001B6562" w:rsidRDefault="001B6562">
      <w:pPr>
        <w:tabs>
          <w:tab w:val="left" w:pos="1418"/>
        </w:tabs>
        <w:contextualSpacing/>
        <w:jc w:val="both"/>
        <w:rPr>
          <w:lang w:val="ru-RU"/>
        </w:rPr>
      </w:pPr>
      <w:r w:rsidRPr="001B6562">
        <w:rPr>
          <w:lang w:val="ru-RU"/>
        </w:rPr>
        <w:t>6.5. Приложение №1 является неотъемлемой частью Соглашения.</w:t>
      </w:r>
    </w:p>
    <w:p w:rsidR="00BA43D7" w:rsidRPr="001B6562" w:rsidRDefault="00BA43D7">
      <w:pPr>
        <w:tabs>
          <w:tab w:val="left" w:pos="1418"/>
        </w:tabs>
        <w:ind w:firstLine="709"/>
        <w:contextualSpacing/>
        <w:jc w:val="both"/>
        <w:rPr>
          <w:lang w:val="ru-RU"/>
        </w:rPr>
      </w:pPr>
    </w:p>
    <w:tbl>
      <w:tblPr>
        <w:tblW w:w="9637" w:type="dxa"/>
        <w:tblLayout w:type="fixed"/>
        <w:tblLook w:val="04A0" w:firstRow="1" w:lastRow="0" w:firstColumn="1" w:lastColumn="0" w:noHBand="0" w:noVBand="1"/>
      </w:tblPr>
      <w:tblGrid>
        <w:gridCol w:w="4642"/>
        <w:gridCol w:w="4995"/>
      </w:tblGrid>
      <w:tr w:rsidR="00BA43D7">
        <w:tc>
          <w:tcPr>
            <w:tcW w:w="4642" w:type="dxa"/>
            <w:vMerge w:val="restart"/>
          </w:tcPr>
          <w:p w:rsidR="00BA43D7" w:rsidRDefault="001B6562">
            <w:pPr>
              <w:widowControl w:val="0"/>
            </w:pPr>
            <w:r>
              <w:rPr>
                <w:b/>
              </w:rPr>
              <w:t>Заказчик:</w:t>
            </w:r>
          </w:p>
          <w:p w:rsidR="00BA43D7" w:rsidRDefault="001B6562">
            <w:pPr>
              <w:widowControl w:val="0"/>
            </w:pPr>
            <w:r>
              <w:t>_______________ / _______________</w:t>
            </w:r>
          </w:p>
        </w:tc>
        <w:tc>
          <w:tcPr>
            <w:tcW w:w="4994" w:type="dxa"/>
          </w:tcPr>
          <w:p w:rsidR="00BA43D7" w:rsidRDefault="001B6562">
            <w:pPr>
              <w:widowControl w:val="0"/>
            </w:pPr>
            <w:r>
              <w:rPr>
                <w:b/>
              </w:rPr>
              <w:t>Исполнитель:</w:t>
            </w:r>
          </w:p>
        </w:tc>
      </w:tr>
      <w:tr w:rsidR="00BA43D7">
        <w:tc>
          <w:tcPr>
            <w:tcW w:w="4642" w:type="dxa"/>
            <w:vMerge/>
          </w:tcPr>
          <w:p w:rsidR="00BA43D7" w:rsidRDefault="00BA43D7">
            <w:pPr>
              <w:widowControl w:val="0"/>
            </w:pPr>
          </w:p>
        </w:tc>
        <w:tc>
          <w:tcPr>
            <w:tcW w:w="4994" w:type="dxa"/>
          </w:tcPr>
          <w:p w:rsidR="00BA43D7" w:rsidRDefault="001B6562">
            <w:pPr>
              <w:widowControl w:val="0"/>
            </w:pPr>
            <w:r>
              <w:t>_______________ / _______________</w:t>
            </w:r>
          </w:p>
        </w:tc>
      </w:tr>
    </w:tbl>
    <w:p w:rsidR="00BA43D7" w:rsidRDefault="00BA43D7">
      <w:pPr>
        <w:sectPr w:rsidR="00BA43D7">
          <w:headerReference w:type="default" r:id="rId48"/>
          <w:footerReference w:type="default" r:id="rId49"/>
          <w:headerReference w:type="first" r:id="rId50"/>
          <w:footerReference w:type="first" r:id="rId51"/>
          <w:pgSz w:w="11906" w:h="16838"/>
          <w:pgMar w:top="1301" w:right="1134" w:bottom="1616" w:left="1134" w:header="1134" w:footer="1134" w:gutter="0"/>
          <w:cols w:space="720"/>
          <w:formProt w:val="0"/>
          <w:docGrid w:linePitch="100" w:charSpace="8192"/>
        </w:sectPr>
      </w:pPr>
    </w:p>
    <w:p w:rsidR="00BA43D7" w:rsidRDefault="001B6562">
      <w:pPr>
        <w:widowControl w:val="0"/>
        <w:contextualSpacing/>
        <w:jc w:val="right"/>
      </w:pPr>
      <w:r>
        <w:t>Приложение №1</w:t>
      </w:r>
    </w:p>
    <w:p w:rsidR="00BA43D7" w:rsidRPr="001B6562" w:rsidRDefault="001B6562">
      <w:pPr>
        <w:jc w:val="right"/>
        <w:rPr>
          <w:lang w:val="ru-RU"/>
        </w:rPr>
      </w:pPr>
      <w:r w:rsidRPr="001B6562">
        <w:rPr>
          <w:bCs/>
          <w:color w:val="000000"/>
          <w:lang w:val="ru-RU"/>
        </w:rPr>
        <w:t xml:space="preserve">к Соглашению о переходе на электронный юридически значимый документооборот </w:t>
      </w:r>
    </w:p>
    <w:p w:rsidR="00BA43D7" w:rsidRPr="001B6562" w:rsidRDefault="00BA43D7">
      <w:pPr>
        <w:jc w:val="right"/>
        <w:rPr>
          <w:lang w:val="ru-RU"/>
        </w:rPr>
      </w:pPr>
    </w:p>
    <w:p w:rsidR="00BA43D7" w:rsidRPr="001B6562" w:rsidRDefault="001B6562">
      <w:pPr>
        <w:jc w:val="center"/>
        <w:rPr>
          <w:lang w:val="ru-RU"/>
        </w:rPr>
      </w:pPr>
      <w:r w:rsidRPr="001B6562">
        <w:rPr>
          <w:b/>
          <w:bCs/>
          <w:color w:val="000000"/>
          <w:lang w:val="ru-RU"/>
        </w:rPr>
        <w:t>Перечень, форматы и сроки предоставления электронных документов</w:t>
      </w:r>
    </w:p>
    <w:p w:rsidR="00BA43D7" w:rsidRPr="001B6562" w:rsidRDefault="00BA43D7">
      <w:pPr>
        <w:jc w:val="center"/>
        <w:rPr>
          <w:lang w:val="ru-RU"/>
        </w:rPr>
      </w:pPr>
    </w:p>
    <w:tbl>
      <w:tblPr>
        <w:tblW w:w="14596" w:type="dxa"/>
        <w:tblInd w:w="-113" w:type="dxa"/>
        <w:tblLayout w:type="fixed"/>
        <w:tblLook w:val="04A0" w:firstRow="1" w:lastRow="0" w:firstColumn="1" w:lastColumn="0" w:noHBand="0" w:noVBand="1"/>
      </w:tblPr>
      <w:tblGrid>
        <w:gridCol w:w="704"/>
        <w:gridCol w:w="3827"/>
        <w:gridCol w:w="2128"/>
        <w:gridCol w:w="2835"/>
        <w:gridCol w:w="2408"/>
        <w:gridCol w:w="2694"/>
      </w:tblGrid>
      <w:tr w:rsidR="00BA43D7" w:rsidRPr="001B6562">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b/>
                <w:color w:val="000000"/>
              </w:rPr>
              <w:t>№ п/п</w:t>
            </w:r>
          </w:p>
        </w:tc>
        <w:tc>
          <w:tcPr>
            <w:tcW w:w="3827"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b/>
                <w:color w:val="000000"/>
              </w:rPr>
              <w:t>Наименование электронного документа</w:t>
            </w:r>
          </w:p>
        </w:tc>
        <w:tc>
          <w:tcPr>
            <w:tcW w:w="212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b/>
                <w:color w:val="000000"/>
              </w:rPr>
              <w:t>Формат электронного документа</w:t>
            </w:r>
          </w:p>
        </w:tc>
        <w:tc>
          <w:tcPr>
            <w:tcW w:w="2835"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b/>
                <w:color w:val="000000"/>
              </w:rPr>
              <w:t>Срок предоставления электронного документа</w:t>
            </w:r>
          </w:p>
        </w:tc>
        <w:tc>
          <w:tcPr>
            <w:tcW w:w="240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b/>
                <w:color w:val="000000"/>
              </w:rPr>
              <w:t>Источник формата</w:t>
            </w:r>
          </w:p>
        </w:tc>
        <w:tc>
          <w:tcPr>
            <w:tcW w:w="2694"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b/>
                <w:color w:val="000000"/>
                <w:lang w:val="ru-RU"/>
              </w:rPr>
              <w:t>Равнозначный документ на бумажном носителе</w:t>
            </w:r>
          </w:p>
        </w:tc>
      </w:tr>
      <w:tr w:rsidR="00BA43D7">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tabs>
                <w:tab w:val="left" w:pos="390"/>
              </w:tabs>
              <w:jc w:val="center"/>
            </w:pPr>
            <w:r>
              <w:rPr>
                <w:color w:val="000000"/>
              </w:rPr>
              <w:t>1</w:t>
            </w:r>
          </w:p>
        </w:tc>
        <w:tc>
          <w:tcPr>
            <w:tcW w:w="3827"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color w:val="000000"/>
              </w:rPr>
              <w:t>Счет-фактура/УПД</w:t>
            </w:r>
          </w:p>
        </w:tc>
        <w:tc>
          <w:tcPr>
            <w:tcW w:w="212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color w:val="000000"/>
                <w:lang w:val="en-US"/>
              </w:rPr>
              <w:t>XML</w:t>
            </w:r>
          </w:p>
        </w:tc>
        <w:tc>
          <w:tcPr>
            <w:tcW w:w="2835"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color w:val="000000"/>
                <w:lang w:val="ru-RU"/>
              </w:rPr>
              <w:t>В соответствии с условиями договоров</w:t>
            </w:r>
          </w:p>
        </w:tc>
        <w:tc>
          <w:tcPr>
            <w:tcW w:w="240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bCs/>
                <w:iCs/>
                <w:color w:val="000000"/>
                <w:lang w:val="ru-RU"/>
              </w:rPr>
              <w:t xml:space="preserve">Приказ ФНС России от 19.12.2018 </w:t>
            </w:r>
            <w:r w:rsidRPr="001B6562">
              <w:rPr>
                <w:bCs/>
                <w:iCs/>
                <w:color w:val="000000"/>
                <w:lang w:val="ru-RU"/>
              </w:rPr>
              <w:br/>
              <w:t>№ ММВ-7-15/820@</w:t>
            </w:r>
          </w:p>
        </w:tc>
        <w:tc>
          <w:tcPr>
            <w:tcW w:w="2694"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ind w:right="-117"/>
              <w:jc w:val="center"/>
            </w:pPr>
            <w:r>
              <w:rPr>
                <w:color w:val="000000"/>
              </w:rPr>
              <w:t>Счет-фактура/УПД</w:t>
            </w:r>
          </w:p>
        </w:tc>
      </w:tr>
      <w:tr w:rsidR="00BA43D7" w:rsidRPr="001B6562">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color w:val="000000"/>
              </w:rPr>
              <w:t>2</w:t>
            </w:r>
          </w:p>
        </w:tc>
        <w:tc>
          <w:tcPr>
            <w:tcW w:w="3827"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color w:val="000000"/>
                <w:lang w:val="ru-RU"/>
              </w:rPr>
              <w:t xml:space="preserve">Документ об отгрузке товаров (выполнении работ), передаче </w:t>
            </w:r>
            <w:r w:rsidRPr="001B6562">
              <w:rPr>
                <w:color w:val="000000"/>
                <w:lang w:val="ru-RU"/>
              </w:rPr>
              <w:t>имущественных прав (документ об оказании услуг), включающего в себя счет-фактуру/УПД</w:t>
            </w:r>
          </w:p>
        </w:tc>
        <w:tc>
          <w:tcPr>
            <w:tcW w:w="212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color w:val="000000"/>
                <w:lang w:val="en-US"/>
              </w:rPr>
              <w:t>XML</w:t>
            </w:r>
          </w:p>
        </w:tc>
        <w:tc>
          <w:tcPr>
            <w:tcW w:w="2835"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color w:val="000000"/>
                <w:lang w:val="ru-RU"/>
              </w:rPr>
              <w:t>В соответствии с условиями договоров</w:t>
            </w:r>
          </w:p>
        </w:tc>
        <w:tc>
          <w:tcPr>
            <w:tcW w:w="240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bCs/>
                <w:iCs/>
                <w:color w:val="000000"/>
                <w:lang w:val="ru-RU"/>
              </w:rPr>
              <w:t xml:space="preserve">Приказ ФНС России от 19.12.2018 </w:t>
            </w:r>
            <w:r w:rsidRPr="001B6562">
              <w:rPr>
                <w:bCs/>
                <w:iCs/>
                <w:color w:val="000000"/>
                <w:lang w:val="ru-RU"/>
              </w:rPr>
              <w:br/>
              <w:t>№ ММВ-7-15/820@</w:t>
            </w:r>
          </w:p>
        </w:tc>
        <w:tc>
          <w:tcPr>
            <w:tcW w:w="2694"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color w:val="000000"/>
                <w:lang w:val="ru-RU"/>
              </w:rPr>
              <w:t>Счет-фактура/УПД, акт приема-передачи</w:t>
            </w:r>
          </w:p>
        </w:tc>
      </w:tr>
      <w:tr w:rsidR="00BA43D7">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color w:val="000000"/>
              </w:rPr>
              <w:t>3</w:t>
            </w:r>
          </w:p>
        </w:tc>
        <w:tc>
          <w:tcPr>
            <w:tcW w:w="3827"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color w:val="000000"/>
                <w:lang w:val="ru-RU"/>
              </w:rPr>
              <w:t>Документ об отгрузке товаров (выполнении</w:t>
            </w:r>
            <w:r w:rsidRPr="001B6562">
              <w:rPr>
                <w:color w:val="000000"/>
                <w:lang w:val="ru-RU"/>
              </w:rPr>
              <w:t xml:space="preserve"> работ), передаче имущественных прав (документ об оказании услуг)</w:t>
            </w:r>
          </w:p>
        </w:tc>
        <w:tc>
          <w:tcPr>
            <w:tcW w:w="212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color w:val="000000"/>
                <w:lang w:val="en-US"/>
              </w:rPr>
              <w:t>XML</w:t>
            </w:r>
          </w:p>
        </w:tc>
        <w:tc>
          <w:tcPr>
            <w:tcW w:w="2835"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color w:val="000000"/>
                <w:lang w:val="ru-RU"/>
              </w:rPr>
              <w:t>В соответствии с условиями договоров</w:t>
            </w:r>
          </w:p>
        </w:tc>
        <w:tc>
          <w:tcPr>
            <w:tcW w:w="240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bCs/>
                <w:iCs/>
                <w:color w:val="000000"/>
                <w:lang w:val="ru-RU"/>
              </w:rPr>
              <w:t xml:space="preserve">Приказ ФНС России от 19.12.2018 </w:t>
            </w:r>
            <w:r w:rsidRPr="001B6562">
              <w:rPr>
                <w:bCs/>
                <w:iCs/>
                <w:color w:val="000000"/>
                <w:lang w:val="ru-RU"/>
              </w:rPr>
              <w:br/>
              <w:t>№ ММВ-7-15/820@</w:t>
            </w:r>
          </w:p>
        </w:tc>
        <w:tc>
          <w:tcPr>
            <w:tcW w:w="2694"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color w:val="000000"/>
              </w:rPr>
              <w:t>Акт приема-передачи</w:t>
            </w:r>
          </w:p>
        </w:tc>
      </w:tr>
      <w:tr w:rsidR="00BA43D7">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color w:val="000000"/>
              </w:rPr>
              <w:t>4</w:t>
            </w:r>
          </w:p>
        </w:tc>
        <w:tc>
          <w:tcPr>
            <w:tcW w:w="3827"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color w:val="000000"/>
              </w:rPr>
              <w:t>Корректировочный счет-фактура/УПД</w:t>
            </w:r>
          </w:p>
        </w:tc>
        <w:tc>
          <w:tcPr>
            <w:tcW w:w="212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color w:val="000000"/>
                <w:lang w:val="en-US"/>
              </w:rPr>
              <w:t>XML</w:t>
            </w:r>
          </w:p>
        </w:tc>
        <w:tc>
          <w:tcPr>
            <w:tcW w:w="2835"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color w:val="000000"/>
                <w:lang w:val="ru-RU"/>
              </w:rPr>
              <w:t>В соответствии с условиями договоров</w:t>
            </w:r>
          </w:p>
        </w:tc>
        <w:tc>
          <w:tcPr>
            <w:tcW w:w="240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bCs/>
                <w:iCs/>
                <w:color w:val="000000"/>
                <w:lang w:val="ru-RU"/>
              </w:rPr>
              <w:t xml:space="preserve">Приказ ФНС России от 13.04.2016 </w:t>
            </w:r>
            <w:r w:rsidRPr="001B6562">
              <w:rPr>
                <w:bCs/>
                <w:iCs/>
                <w:color w:val="000000"/>
                <w:lang w:val="ru-RU"/>
              </w:rPr>
              <w:br/>
              <w:t>№ ММВ-7-15/189</w:t>
            </w:r>
          </w:p>
        </w:tc>
        <w:tc>
          <w:tcPr>
            <w:tcW w:w="2694"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color w:val="000000"/>
              </w:rPr>
              <w:t>Корректировочный счет-фактура/УПД</w:t>
            </w:r>
          </w:p>
        </w:tc>
      </w:tr>
      <w:tr w:rsidR="00BA43D7">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color w:val="000000"/>
              </w:rPr>
              <w:t>5</w:t>
            </w:r>
          </w:p>
        </w:tc>
        <w:tc>
          <w:tcPr>
            <w:tcW w:w="3827"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color w:val="000000"/>
                <w:lang w:val="ru-RU"/>
              </w:rPr>
              <w:t>Документ об изменении стоимости отгруженных товаров (выполненных работ, оказанных услуг), переданных имущественных прав, применяемый при расчетах по НДС и (или) при подтве</w:t>
            </w:r>
            <w:r w:rsidRPr="001B6562">
              <w:rPr>
                <w:color w:val="000000"/>
                <w:lang w:val="ru-RU"/>
              </w:rPr>
              <w:t>рждении факта изменения стоимости отгруженных товаров (выполненных работ, оказанных услуг), переданных имущественных прав</w:t>
            </w:r>
          </w:p>
        </w:tc>
        <w:tc>
          <w:tcPr>
            <w:tcW w:w="212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color w:val="000000"/>
                <w:lang w:val="en-US"/>
              </w:rPr>
              <w:t>XML</w:t>
            </w:r>
          </w:p>
        </w:tc>
        <w:tc>
          <w:tcPr>
            <w:tcW w:w="2835"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color w:val="000000"/>
                <w:lang w:val="ru-RU"/>
              </w:rPr>
              <w:t>В соответствии с условиями договоров</w:t>
            </w:r>
          </w:p>
        </w:tc>
        <w:tc>
          <w:tcPr>
            <w:tcW w:w="240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bCs/>
                <w:iCs/>
                <w:color w:val="000000"/>
                <w:lang w:val="ru-RU"/>
              </w:rPr>
              <w:t xml:space="preserve">Приказ ФНС России от 13.04.2016 </w:t>
            </w:r>
            <w:r w:rsidRPr="001B6562">
              <w:rPr>
                <w:bCs/>
                <w:iCs/>
                <w:color w:val="000000"/>
                <w:lang w:val="ru-RU"/>
              </w:rPr>
              <w:br/>
              <w:t>№ ММВ-7-15/189</w:t>
            </w:r>
          </w:p>
        </w:tc>
        <w:tc>
          <w:tcPr>
            <w:tcW w:w="2694"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color w:val="000000"/>
              </w:rPr>
              <w:t>Акт приема-передачи</w:t>
            </w:r>
          </w:p>
        </w:tc>
      </w:tr>
      <w:tr w:rsidR="00BA43D7">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color w:val="000000"/>
              </w:rPr>
              <w:t>6</w:t>
            </w:r>
          </w:p>
        </w:tc>
        <w:tc>
          <w:tcPr>
            <w:tcW w:w="3827"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color w:val="000000"/>
                <w:lang w:val="ru-RU"/>
              </w:rPr>
              <w:t xml:space="preserve">Документ о передаче </w:t>
            </w:r>
            <w:r w:rsidRPr="001B6562">
              <w:rPr>
                <w:color w:val="000000"/>
                <w:lang w:val="ru-RU"/>
              </w:rPr>
              <w:t>товаров при торговых операциях</w:t>
            </w:r>
          </w:p>
        </w:tc>
        <w:tc>
          <w:tcPr>
            <w:tcW w:w="212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t>XML</w:t>
            </w:r>
          </w:p>
          <w:p w:rsidR="00BA43D7" w:rsidRDefault="00BA43D7">
            <w:pPr>
              <w:widowControl w:val="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color w:val="000000"/>
                <w:lang w:val="ru-RU"/>
              </w:rPr>
              <w:t>В соответствии с условиями договоров</w:t>
            </w:r>
          </w:p>
        </w:tc>
        <w:tc>
          <w:tcPr>
            <w:tcW w:w="240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lang w:val="ru-RU"/>
              </w:rPr>
              <w:t xml:space="preserve">Приказ ФНС России от 30.11.2015 </w:t>
            </w:r>
            <w:r w:rsidRPr="001B6562">
              <w:rPr>
                <w:lang w:val="ru-RU"/>
              </w:rPr>
              <w:br/>
              <w:t>№ ММВ-7-10/551@</w:t>
            </w:r>
          </w:p>
        </w:tc>
        <w:tc>
          <w:tcPr>
            <w:tcW w:w="2694"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color w:val="000000"/>
              </w:rPr>
              <w:t>Товарная накладная</w:t>
            </w:r>
          </w:p>
        </w:tc>
      </w:tr>
      <w:tr w:rsidR="00BA43D7" w:rsidRPr="001B6562">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color w:val="000000"/>
              </w:rPr>
              <w:t>7</w:t>
            </w:r>
          </w:p>
        </w:tc>
        <w:tc>
          <w:tcPr>
            <w:tcW w:w="3827"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color w:val="000000"/>
                <w:lang w:val="ru-RU"/>
              </w:rPr>
              <w:t>Документ о передаче результатов работ (документ об оказании услуг)</w:t>
            </w:r>
          </w:p>
        </w:tc>
        <w:tc>
          <w:tcPr>
            <w:tcW w:w="212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t>XML</w:t>
            </w:r>
          </w:p>
          <w:p w:rsidR="00BA43D7" w:rsidRDefault="00BA43D7">
            <w:pPr>
              <w:widowControl w:val="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color w:val="000000"/>
                <w:lang w:val="ru-RU"/>
              </w:rPr>
              <w:t>В соответствии с условиями договоров</w:t>
            </w:r>
          </w:p>
        </w:tc>
        <w:tc>
          <w:tcPr>
            <w:tcW w:w="240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bCs/>
                <w:iCs/>
                <w:color w:val="000000"/>
                <w:lang w:val="ru-RU"/>
              </w:rPr>
              <w:t>При</w:t>
            </w:r>
            <w:r w:rsidRPr="001B6562">
              <w:rPr>
                <w:bCs/>
                <w:iCs/>
                <w:color w:val="000000"/>
                <w:lang w:val="ru-RU"/>
              </w:rPr>
              <w:t xml:space="preserve">каз ФНС России от 30.11.2015 </w:t>
            </w:r>
            <w:r w:rsidRPr="001B6562">
              <w:rPr>
                <w:bCs/>
                <w:iCs/>
                <w:color w:val="000000"/>
                <w:lang w:val="ru-RU"/>
              </w:rPr>
              <w:br/>
              <w:t>№ ММВ-7-10/552@</w:t>
            </w:r>
          </w:p>
        </w:tc>
        <w:tc>
          <w:tcPr>
            <w:tcW w:w="2694"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color w:val="000000"/>
                <w:lang w:val="ru-RU"/>
              </w:rPr>
              <w:t>Акт приема-передачи результатов выполненных работ (оказанных услуг)</w:t>
            </w:r>
          </w:p>
        </w:tc>
      </w:tr>
      <w:tr w:rsidR="00BA43D7" w:rsidRPr="001B6562">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color w:val="000000"/>
              </w:rPr>
              <w:t>8</w:t>
            </w:r>
          </w:p>
        </w:tc>
        <w:tc>
          <w:tcPr>
            <w:tcW w:w="3827"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color w:val="000000"/>
                <w:lang w:val="ru-RU"/>
              </w:rPr>
              <w:t>Документ о приемке материальных ценностей и (или) расхождениях, выявленных при их приемке</w:t>
            </w:r>
          </w:p>
        </w:tc>
        <w:tc>
          <w:tcPr>
            <w:tcW w:w="212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t>XML</w:t>
            </w:r>
          </w:p>
          <w:p w:rsidR="00BA43D7" w:rsidRDefault="00BA43D7">
            <w:pPr>
              <w:widowControl w:val="0"/>
              <w:jc w:val="center"/>
            </w:pPr>
          </w:p>
        </w:tc>
        <w:tc>
          <w:tcPr>
            <w:tcW w:w="2835"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color w:val="000000"/>
                <w:lang w:val="ru-RU"/>
              </w:rPr>
              <w:t>В соответствии с условиями договоров</w:t>
            </w:r>
          </w:p>
        </w:tc>
        <w:tc>
          <w:tcPr>
            <w:tcW w:w="2408"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lang w:val="ru-RU"/>
              </w:rPr>
              <w:t xml:space="preserve">Приказ </w:t>
            </w:r>
            <w:r w:rsidRPr="001B6562">
              <w:rPr>
                <w:lang w:val="ru-RU"/>
              </w:rPr>
              <w:t>ФНС России</w:t>
            </w:r>
          </w:p>
          <w:p w:rsidR="00BA43D7" w:rsidRPr="001B6562" w:rsidRDefault="001B6562">
            <w:pPr>
              <w:widowControl w:val="0"/>
              <w:jc w:val="center"/>
              <w:rPr>
                <w:lang w:val="ru-RU"/>
              </w:rPr>
            </w:pPr>
            <w:r w:rsidRPr="001B6562">
              <w:rPr>
                <w:lang w:val="ru-RU"/>
              </w:rPr>
              <w:t xml:space="preserve">от 27.08.2019 </w:t>
            </w:r>
            <w:r w:rsidRPr="001B6562">
              <w:rPr>
                <w:lang w:val="ru-RU"/>
              </w:rPr>
              <w:br/>
              <w:t>№ ММВ-7-15/423@</w:t>
            </w:r>
          </w:p>
        </w:tc>
        <w:tc>
          <w:tcPr>
            <w:tcW w:w="2694"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color w:val="000000"/>
                <w:lang w:val="ru-RU"/>
              </w:rPr>
              <w:t>Накладная</w:t>
            </w:r>
          </w:p>
          <w:p w:rsidR="00BA43D7" w:rsidRPr="001B6562" w:rsidRDefault="001B6562">
            <w:pPr>
              <w:widowControl w:val="0"/>
              <w:jc w:val="center"/>
              <w:rPr>
                <w:lang w:val="ru-RU"/>
              </w:rPr>
            </w:pPr>
            <w:r w:rsidRPr="001B6562">
              <w:rPr>
                <w:color w:val="000000"/>
                <w:lang w:val="ru-RU"/>
              </w:rPr>
              <w:t>(торг2 и/или М7)</w:t>
            </w:r>
          </w:p>
        </w:tc>
      </w:tr>
      <w:tr w:rsidR="00BA43D7">
        <w:tc>
          <w:tcPr>
            <w:tcW w:w="703"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color w:val="000000"/>
              </w:rPr>
              <w:t>9</w:t>
            </w:r>
          </w:p>
        </w:tc>
        <w:tc>
          <w:tcPr>
            <w:tcW w:w="3827"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color w:val="000000"/>
              </w:rPr>
              <w:t>Акт сверки расчетов</w:t>
            </w:r>
          </w:p>
        </w:tc>
        <w:tc>
          <w:tcPr>
            <w:tcW w:w="212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color w:val="000000"/>
                <w:lang w:val="en-US"/>
              </w:rPr>
              <w:t>PDF</w:t>
            </w:r>
            <w:r>
              <w:rPr>
                <w:color w:val="000000"/>
              </w:rPr>
              <w:t>/</w:t>
            </w:r>
            <w:r>
              <w:rPr>
                <w:color w:val="000000"/>
                <w:lang w:val="en-US"/>
              </w:rPr>
              <w:t>XML</w:t>
            </w:r>
          </w:p>
        </w:tc>
        <w:tc>
          <w:tcPr>
            <w:tcW w:w="2835" w:type="dxa"/>
            <w:tcBorders>
              <w:top w:val="single" w:sz="4" w:space="0" w:color="000000"/>
              <w:left w:val="single" w:sz="4" w:space="0" w:color="000000"/>
              <w:bottom w:val="single" w:sz="4" w:space="0" w:color="000000"/>
              <w:right w:val="single" w:sz="4" w:space="0" w:color="000000"/>
            </w:tcBorders>
            <w:vAlign w:val="center"/>
          </w:tcPr>
          <w:p w:rsidR="00BA43D7" w:rsidRPr="001B6562" w:rsidRDefault="001B6562">
            <w:pPr>
              <w:widowControl w:val="0"/>
              <w:jc w:val="center"/>
              <w:rPr>
                <w:lang w:val="ru-RU"/>
              </w:rPr>
            </w:pPr>
            <w:r w:rsidRPr="001B6562">
              <w:rPr>
                <w:color w:val="000000"/>
                <w:lang w:val="ru-RU"/>
              </w:rPr>
              <w:t>В соответствии с условиями договоров</w:t>
            </w:r>
          </w:p>
        </w:tc>
        <w:tc>
          <w:tcPr>
            <w:tcW w:w="2408"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bCs/>
                <w:iCs/>
                <w:color w:val="000000"/>
              </w:rPr>
              <w:t>Договор</w:t>
            </w:r>
          </w:p>
        </w:tc>
        <w:tc>
          <w:tcPr>
            <w:tcW w:w="2694" w:type="dxa"/>
            <w:tcBorders>
              <w:top w:val="single" w:sz="4" w:space="0" w:color="000000"/>
              <w:left w:val="single" w:sz="4" w:space="0" w:color="000000"/>
              <w:bottom w:val="single" w:sz="4" w:space="0" w:color="000000"/>
              <w:right w:val="single" w:sz="4" w:space="0" w:color="000000"/>
            </w:tcBorders>
            <w:vAlign w:val="center"/>
          </w:tcPr>
          <w:p w:rsidR="00BA43D7" w:rsidRDefault="001B6562">
            <w:pPr>
              <w:widowControl w:val="0"/>
              <w:jc w:val="center"/>
            </w:pPr>
            <w:r>
              <w:rPr>
                <w:color w:val="000000"/>
              </w:rPr>
              <w:t>Акт сверки расчетов</w:t>
            </w:r>
          </w:p>
        </w:tc>
      </w:tr>
    </w:tbl>
    <w:p w:rsidR="00BA43D7" w:rsidRDefault="00BA43D7">
      <w:pPr>
        <w:ind w:firstLine="709"/>
        <w:jc w:val="both"/>
      </w:pPr>
    </w:p>
    <w:p w:rsidR="00BA43D7" w:rsidRDefault="00BA43D7">
      <w:pPr>
        <w:tabs>
          <w:tab w:val="left" w:pos="1418"/>
        </w:tabs>
        <w:jc w:val="both"/>
      </w:pPr>
    </w:p>
    <w:p w:rsidR="00BA43D7" w:rsidRDefault="00BA43D7">
      <w:pPr>
        <w:ind w:firstLine="709"/>
      </w:pPr>
    </w:p>
    <w:p w:rsidR="00BA43D7" w:rsidRDefault="001B6562">
      <w:r>
        <w:t xml:space="preserve"> </w:t>
      </w:r>
    </w:p>
    <w:tbl>
      <w:tblPr>
        <w:tblW w:w="9637" w:type="dxa"/>
        <w:tblLayout w:type="fixed"/>
        <w:tblLook w:val="04A0" w:firstRow="1" w:lastRow="0" w:firstColumn="1" w:lastColumn="0" w:noHBand="0" w:noVBand="1"/>
      </w:tblPr>
      <w:tblGrid>
        <w:gridCol w:w="4642"/>
        <w:gridCol w:w="4995"/>
      </w:tblGrid>
      <w:tr w:rsidR="00BA43D7">
        <w:tc>
          <w:tcPr>
            <w:tcW w:w="4642" w:type="dxa"/>
            <w:vMerge w:val="restart"/>
          </w:tcPr>
          <w:p w:rsidR="00BA43D7" w:rsidRDefault="001B6562">
            <w:pPr>
              <w:widowControl w:val="0"/>
              <w:jc w:val="center"/>
            </w:pPr>
            <w:r>
              <w:rPr>
                <w:b/>
              </w:rPr>
              <w:t>Заказчик:</w:t>
            </w:r>
          </w:p>
          <w:p w:rsidR="00BA43D7" w:rsidRDefault="001B6562">
            <w:pPr>
              <w:widowControl w:val="0"/>
              <w:jc w:val="center"/>
            </w:pPr>
            <w:r>
              <w:t>_______________ / _______________</w:t>
            </w:r>
          </w:p>
        </w:tc>
        <w:tc>
          <w:tcPr>
            <w:tcW w:w="4994" w:type="dxa"/>
          </w:tcPr>
          <w:p w:rsidR="00BA43D7" w:rsidRDefault="001B6562">
            <w:pPr>
              <w:widowControl w:val="0"/>
              <w:jc w:val="center"/>
            </w:pPr>
            <w:r>
              <w:rPr>
                <w:b/>
              </w:rPr>
              <w:t>Исполнитель:</w:t>
            </w:r>
          </w:p>
        </w:tc>
      </w:tr>
      <w:tr w:rsidR="00BA43D7">
        <w:tc>
          <w:tcPr>
            <w:tcW w:w="4642" w:type="dxa"/>
            <w:vMerge/>
          </w:tcPr>
          <w:p w:rsidR="00BA43D7" w:rsidRDefault="00BA43D7">
            <w:pPr>
              <w:widowControl w:val="0"/>
            </w:pPr>
          </w:p>
        </w:tc>
        <w:tc>
          <w:tcPr>
            <w:tcW w:w="4994" w:type="dxa"/>
          </w:tcPr>
          <w:p w:rsidR="00BA43D7" w:rsidRDefault="001B6562">
            <w:pPr>
              <w:widowControl w:val="0"/>
              <w:jc w:val="center"/>
            </w:pPr>
            <w:r>
              <w:t xml:space="preserve">_______________ / </w:t>
            </w:r>
            <w:r>
              <w:t>_______________</w:t>
            </w:r>
          </w:p>
        </w:tc>
      </w:tr>
    </w:tbl>
    <w:p w:rsidR="00BA43D7" w:rsidRDefault="00BA43D7"/>
    <w:p w:rsidR="00BA43D7" w:rsidRDefault="00BA43D7"/>
    <w:p w:rsidR="00BA43D7" w:rsidRDefault="00BA43D7"/>
    <w:p w:rsidR="00BA43D7" w:rsidRDefault="00BA43D7"/>
    <w:p w:rsidR="00BA43D7" w:rsidRDefault="00BA43D7"/>
    <w:p w:rsidR="00BA43D7" w:rsidRDefault="00BA43D7"/>
    <w:p w:rsidR="00BA43D7" w:rsidRDefault="00BA43D7"/>
    <w:p w:rsidR="00BA43D7" w:rsidRDefault="00BA43D7"/>
    <w:p w:rsidR="00BA43D7" w:rsidRDefault="00BA43D7"/>
    <w:p w:rsidR="00BA43D7" w:rsidRDefault="00BA43D7"/>
    <w:p w:rsidR="00BA43D7" w:rsidRDefault="00BA43D7"/>
    <w:p w:rsidR="00BA43D7" w:rsidRDefault="001B6562">
      <w:pPr>
        <w:sectPr w:rsidR="00BA43D7">
          <w:headerReference w:type="default" r:id="rId52"/>
          <w:footerReference w:type="default" r:id="rId53"/>
          <w:headerReference w:type="first" r:id="rId54"/>
          <w:footerReference w:type="first" r:id="rId55"/>
          <w:pgSz w:w="16838" w:h="11906" w:orient="landscape"/>
          <w:pgMar w:top="1134" w:right="1134" w:bottom="1134" w:left="1134" w:header="0" w:footer="0" w:gutter="0"/>
          <w:cols w:space="720"/>
          <w:formProt w:val="0"/>
          <w:docGrid w:linePitch="600" w:charSpace="8192"/>
        </w:sectPr>
      </w:pPr>
      <w:r>
        <w:br w:type="page"/>
      </w:r>
    </w:p>
    <w:p w:rsidR="00BA43D7" w:rsidRDefault="001B6562">
      <w:pPr>
        <w:jc w:val="right"/>
      </w:pPr>
      <w:r>
        <w:t>Приложение № 6</w:t>
      </w:r>
    </w:p>
    <w:p w:rsidR="00BA43D7" w:rsidRDefault="001B6562">
      <w:pPr>
        <w:jc w:val="right"/>
        <w:rPr>
          <w:lang w:val="ru-RU"/>
        </w:rPr>
      </w:pPr>
      <w:r>
        <w:rPr>
          <w:lang w:val="ru-RU"/>
        </w:rPr>
        <w:t xml:space="preserve"> к Договору возмездного оказания услуг</w:t>
      </w:r>
    </w:p>
    <w:p w:rsidR="00BA43D7" w:rsidRDefault="001B6562">
      <w:pPr>
        <w:jc w:val="right"/>
        <w:rPr>
          <w:lang w:val="ru-RU"/>
        </w:rPr>
      </w:pPr>
      <w:r>
        <w:rPr>
          <w:lang w:val="ru-RU"/>
        </w:rPr>
        <w:t xml:space="preserve">              от «____» ________ 20 _ г. №_______</w:t>
      </w:r>
    </w:p>
    <w:p w:rsidR="00BA43D7" w:rsidRDefault="00BA43D7">
      <w:pPr>
        <w:jc w:val="right"/>
      </w:pPr>
    </w:p>
    <w:p w:rsidR="00BA43D7" w:rsidRPr="001B6562" w:rsidRDefault="001B6562">
      <w:pPr>
        <w:jc w:val="center"/>
        <w:rPr>
          <w:lang w:val="ru-RU"/>
        </w:rPr>
      </w:pPr>
      <w:r w:rsidRPr="001B6562">
        <w:rPr>
          <w:b/>
          <w:lang w:val="ru-RU"/>
        </w:rPr>
        <w:t>Соглашение об обеспечении охраны труда, промышленной, пожарной и экологической безопасности</w:t>
      </w:r>
    </w:p>
    <w:p w:rsidR="00BA43D7" w:rsidRPr="001B6562" w:rsidRDefault="00BA43D7">
      <w:pPr>
        <w:jc w:val="both"/>
        <w:rPr>
          <w:lang w:val="ru-RU"/>
        </w:rPr>
      </w:pPr>
    </w:p>
    <w:p w:rsidR="00BA43D7" w:rsidRPr="001B6562" w:rsidRDefault="001B6562">
      <w:pPr>
        <w:jc w:val="both"/>
        <w:rPr>
          <w:lang w:val="ru-RU"/>
        </w:rPr>
      </w:pPr>
      <w:r w:rsidRPr="001B6562">
        <w:rPr>
          <w:b/>
          <w:lang w:val="ru-RU"/>
        </w:rPr>
        <w:t>1.</w:t>
      </w:r>
      <w:r w:rsidRPr="001B6562">
        <w:rPr>
          <w:b/>
          <w:lang w:val="ru-RU"/>
        </w:rPr>
        <w:tab/>
      </w:r>
      <w:r w:rsidRPr="001B6562">
        <w:rPr>
          <w:b/>
          <w:lang w:val="ru-RU"/>
        </w:rPr>
        <w:t>Исполнитель обязуется на территории, а также в зданиях и сооружениях Заказчика:</w:t>
      </w:r>
    </w:p>
    <w:p w:rsidR="00BA43D7" w:rsidRPr="001B6562" w:rsidRDefault="001B6562">
      <w:pPr>
        <w:jc w:val="both"/>
        <w:rPr>
          <w:lang w:val="ru-RU"/>
        </w:rPr>
      </w:pPr>
      <w:r w:rsidRPr="001B6562">
        <w:rPr>
          <w:lang w:val="ru-RU"/>
        </w:rPr>
        <w:t>1.1.</w:t>
      </w:r>
      <w:r w:rsidRPr="001B6562">
        <w:rPr>
          <w:lang w:val="ru-RU"/>
        </w:rPr>
        <w:tab/>
        <w:t>обеспечить исполнение требований регламента допуска подрядных организаций и командированного персонала для выполнения работ на объектах АО «Сахаэнерго»;</w:t>
      </w:r>
    </w:p>
    <w:p w:rsidR="00BA43D7" w:rsidRPr="001B6562" w:rsidRDefault="001B6562">
      <w:pPr>
        <w:jc w:val="both"/>
        <w:rPr>
          <w:lang w:val="ru-RU"/>
        </w:rPr>
      </w:pPr>
      <w:r w:rsidRPr="001B6562">
        <w:rPr>
          <w:lang w:val="ru-RU"/>
        </w:rPr>
        <w:t>1.2.</w:t>
      </w:r>
      <w:r w:rsidRPr="001B6562">
        <w:rPr>
          <w:lang w:val="ru-RU"/>
        </w:rPr>
        <w:tab/>
        <w:t>обеспечить со</w:t>
      </w:r>
      <w:r w:rsidRPr="001B6562">
        <w:rPr>
          <w:lang w:val="ru-RU"/>
        </w:rPr>
        <w:t>блюдение своими сотрудниками требований охраны труда, промышленной пожарной и экологической безопасности в соответствии с законодательством России;</w:t>
      </w:r>
    </w:p>
    <w:p w:rsidR="00BA43D7" w:rsidRPr="001B6562" w:rsidRDefault="001B6562">
      <w:pPr>
        <w:jc w:val="both"/>
        <w:rPr>
          <w:lang w:val="ru-RU"/>
        </w:rPr>
      </w:pPr>
      <w:r w:rsidRPr="001B6562">
        <w:rPr>
          <w:lang w:val="ru-RU"/>
        </w:rPr>
        <w:t>1.3.</w:t>
      </w:r>
      <w:r w:rsidRPr="001B6562">
        <w:rPr>
          <w:lang w:val="ru-RU"/>
        </w:rPr>
        <w:tab/>
        <w:t>обеспечить безопасную организацию  и контроль за производством работ;</w:t>
      </w:r>
    </w:p>
    <w:p w:rsidR="00BA43D7" w:rsidRPr="001B6562" w:rsidRDefault="001B6562">
      <w:pPr>
        <w:jc w:val="both"/>
        <w:rPr>
          <w:lang w:val="ru-RU"/>
        </w:rPr>
      </w:pPr>
      <w:r w:rsidRPr="001B6562">
        <w:rPr>
          <w:lang w:val="ru-RU"/>
        </w:rPr>
        <w:t>1.4.</w:t>
      </w:r>
      <w:r w:rsidRPr="001B6562">
        <w:rPr>
          <w:lang w:val="ru-RU"/>
        </w:rPr>
        <w:tab/>
        <w:t>обеспечить выполнение меропр</w:t>
      </w:r>
      <w:r w:rsidRPr="001B6562">
        <w:rPr>
          <w:lang w:val="ru-RU"/>
        </w:rPr>
        <w:t>иятий по обеспечению безопасности производства работ, предусмотренных договором («Актом-допуском для производства работ на территории действующего подразделения» при работах в выделенной зоне или «Наряд-допуском» при  проведении совмещенных работ), выданны</w:t>
      </w:r>
      <w:r w:rsidRPr="001B6562">
        <w:rPr>
          <w:lang w:val="ru-RU"/>
        </w:rPr>
        <w:t>м Заказчиком;</w:t>
      </w:r>
    </w:p>
    <w:p w:rsidR="00BA43D7" w:rsidRPr="001B6562" w:rsidRDefault="001B6562">
      <w:pPr>
        <w:jc w:val="both"/>
        <w:rPr>
          <w:lang w:val="ru-RU"/>
        </w:rPr>
      </w:pPr>
      <w:r w:rsidRPr="001B6562">
        <w:rPr>
          <w:lang w:val="ru-RU"/>
        </w:rPr>
        <w:t>1.5.</w:t>
      </w:r>
      <w:r w:rsidRPr="001B6562">
        <w:rPr>
          <w:lang w:val="ru-RU"/>
        </w:rPr>
        <w:tab/>
        <w:t>направлять для выполнения работ, обусловленных настоящим Договором  обученный и аттестованный персонал, а также не имеющий медицинских противопоказаний к выполняемой работе;</w:t>
      </w:r>
    </w:p>
    <w:p w:rsidR="00BA43D7" w:rsidRPr="001B6562" w:rsidRDefault="001B6562">
      <w:pPr>
        <w:jc w:val="both"/>
        <w:rPr>
          <w:lang w:val="ru-RU"/>
        </w:rPr>
      </w:pPr>
      <w:r w:rsidRPr="001B6562">
        <w:rPr>
          <w:lang w:val="ru-RU"/>
        </w:rPr>
        <w:t>1.6.</w:t>
      </w:r>
      <w:r w:rsidRPr="001B6562">
        <w:rPr>
          <w:lang w:val="ru-RU"/>
        </w:rPr>
        <w:tab/>
        <w:t>по письменному запросу Заказчика  предоставлять документы,</w:t>
      </w:r>
      <w:r w:rsidRPr="001B6562">
        <w:rPr>
          <w:lang w:val="ru-RU"/>
        </w:rPr>
        <w:t xml:space="preserve"> подтверждающие наличие обучения и необходимых допусков сотрудников Исполнителя к  работам повышенной опасности;</w:t>
      </w:r>
    </w:p>
    <w:p w:rsidR="00BA43D7" w:rsidRPr="001B6562" w:rsidRDefault="001B6562">
      <w:pPr>
        <w:jc w:val="both"/>
        <w:rPr>
          <w:lang w:val="ru-RU"/>
        </w:rPr>
      </w:pPr>
      <w:r w:rsidRPr="001B6562">
        <w:rPr>
          <w:lang w:val="ru-RU"/>
        </w:rPr>
        <w:t>1.7.</w:t>
      </w:r>
      <w:r w:rsidRPr="001B6562">
        <w:rPr>
          <w:lang w:val="ru-RU"/>
        </w:rPr>
        <w:tab/>
        <w:t>назначить лиц, ответственных за обеспечение охраны труда, промышленной, пожарной и экологической безопасности и предоставить Заказчику коп</w:t>
      </w:r>
      <w:r w:rsidRPr="001B6562">
        <w:rPr>
          <w:lang w:val="ru-RU"/>
        </w:rPr>
        <w:t>ии локальных актов об их назначении;</w:t>
      </w:r>
    </w:p>
    <w:p w:rsidR="00BA43D7" w:rsidRPr="001B6562" w:rsidRDefault="001B6562">
      <w:pPr>
        <w:jc w:val="both"/>
        <w:rPr>
          <w:lang w:val="ru-RU"/>
        </w:rPr>
      </w:pPr>
      <w:r w:rsidRPr="001B6562">
        <w:rPr>
          <w:lang w:val="ru-RU"/>
        </w:rPr>
        <w:t>1.8.</w:t>
      </w:r>
      <w:r w:rsidRPr="001B6562">
        <w:rPr>
          <w:lang w:val="ru-RU"/>
        </w:rPr>
        <w:tab/>
        <w:t>обеспечить своих работников исправными средствами индивидуальной и коллективной защиты, спецодеждой и спецобувью и контролировать правильное их применение;</w:t>
      </w:r>
    </w:p>
    <w:p w:rsidR="00BA43D7" w:rsidRPr="001B6562" w:rsidRDefault="001B6562">
      <w:pPr>
        <w:jc w:val="both"/>
        <w:rPr>
          <w:lang w:val="ru-RU"/>
        </w:rPr>
      </w:pPr>
      <w:r w:rsidRPr="001B6562">
        <w:rPr>
          <w:lang w:val="ru-RU"/>
        </w:rPr>
        <w:t>1.9.</w:t>
      </w:r>
      <w:r w:rsidRPr="001B6562">
        <w:rPr>
          <w:lang w:val="ru-RU"/>
        </w:rPr>
        <w:tab/>
        <w:t xml:space="preserve">содержать производственные территории, участки работ </w:t>
      </w:r>
      <w:r w:rsidRPr="001B6562">
        <w:rPr>
          <w:lang w:val="ru-RU"/>
        </w:rPr>
        <w:t>и рабочие места, предоставляемые для производства договорных работ, в чистоте и порядке;</w:t>
      </w:r>
    </w:p>
    <w:p w:rsidR="00BA43D7" w:rsidRPr="001B6562" w:rsidRDefault="001B6562">
      <w:pPr>
        <w:jc w:val="both"/>
        <w:rPr>
          <w:lang w:val="ru-RU"/>
        </w:rPr>
      </w:pPr>
      <w:r w:rsidRPr="001B6562">
        <w:rPr>
          <w:lang w:val="ru-RU"/>
        </w:rPr>
        <w:t>1.10.</w:t>
      </w:r>
      <w:r w:rsidRPr="001B6562">
        <w:rPr>
          <w:lang w:val="ru-RU"/>
        </w:rPr>
        <w:tab/>
        <w:t xml:space="preserve">обеспечить исправное техническое состояние и безопасную эксплуатацию оборудования, инструмента, технологической оснастки, строительных и монтажных машин, </w:t>
      </w:r>
      <w:r w:rsidRPr="001B6562">
        <w:rPr>
          <w:lang w:val="ru-RU"/>
        </w:rPr>
        <w:t>механизмов и приборов;</w:t>
      </w:r>
    </w:p>
    <w:p w:rsidR="00BA43D7" w:rsidRPr="001B6562" w:rsidRDefault="001B6562">
      <w:pPr>
        <w:jc w:val="both"/>
        <w:rPr>
          <w:lang w:val="ru-RU"/>
        </w:rPr>
      </w:pPr>
      <w:r w:rsidRPr="001B6562">
        <w:rPr>
          <w:lang w:val="ru-RU"/>
        </w:rPr>
        <w:t>1.11.</w:t>
      </w:r>
      <w:r w:rsidRPr="001B6562">
        <w:rPr>
          <w:lang w:val="ru-RU"/>
        </w:rPr>
        <w:tab/>
        <w:t>выполнять работы в соответствии с проектной документацией и технологическими регламентами;</w:t>
      </w:r>
    </w:p>
    <w:p w:rsidR="00BA43D7" w:rsidRPr="001B6562" w:rsidRDefault="001B6562">
      <w:pPr>
        <w:jc w:val="both"/>
        <w:rPr>
          <w:lang w:val="ru-RU"/>
        </w:rPr>
      </w:pPr>
      <w:r w:rsidRPr="001B6562">
        <w:rPr>
          <w:lang w:val="ru-RU"/>
        </w:rPr>
        <w:t>1.12.</w:t>
      </w:r>
      <w:r w:rsidRPr="001B6562">
        <w:rPr>
          <w:lang w:val="ru-RU"/>
        </w:rPr>
        <w:tab/>
        <w:t>самостоятельно осуществлять постановку на государственный учет объектов, оказывающих негативное воздействие на окружающую среду, п</w:t>
      </w:r>
      <w:r w:rsidRPr="001B6562">
        <w:rPr>
          <w:lang w:val="ru-RU"/>
        </w:rPr>
        <w:t>роизводственный экологический контроль, проходить государственную экологическую экспертизу (при необходимости), выполнять требования воздухоохранного законодательства по разработке и выполнении мероприятий по сокращению выбросов в период неблагоприятных ме</w:t>
      </w:r>
      <w:r w:rsidRPr="001B6562">
        <w:rPr>
          <w:lang w:val="ru-RU"/>
        </w:rPr>
        <w:t>теорологических условий, получать и разрабатывать разрешительную природоохранную документацию, предоставлять статистическую и иную отчетность, вносить плату за негативное воздействие на окружающую среду при проведении работ на территории Заказчика;</w:t>
      </w:r>
    </w:p>
    <w:p w:rsidR="00BA43D7" w:rsidRPr="001B6562" w:rsidRDefault="001B6562">
      <w:pPr>
        <w:jc w:val="both"/>
        <w:rPr>
          <w:lang w:val="ru-RU"/>
        </w:rPr>
      </w:pPr>
      <w:r w:rsidRPr="001B6562">
        <w:rPr>
          <w:lang w:val="ru-RU"/>
        </w:rPr>
        <w:t>1.13.</w:t>
      </w:r>
      <w:r w:rsidRPr="001B6562">
        <w:rPr>
          <w:lang w:val="ru-RU"/>
        </w:rPr>
        <w:tab/>
        <w:t>з</w:t>
      </w:r>
      <w:r w:rsidRPr="001B6562">
        <w:rPr>
          <w:lang w:val="ru-RU"/>
        </w:rPr>
        <w:t>а свой счет обеспечить сбор и вывоз в установленном порядке бытовых и производственных отходов, образовавшихся в результате проведения работ (если это предусмотрено договором), а также сбор, безопасное временное хранение и вывоз неиспользованных химреагент</w:t>
      </w:r>
      <w:r w:rsidRPr="001B6562">
        <w:rPr>
          <w:lang w:val="ru-RU"/>
        </w:rPr>
        <w:t>ов и других токсичных отходов;</w:t>
      </w:r>
    </w:p>
    <w:p w:rsidR="00BA43D7" w:rsidRPr="001B6562" w:rsidRDefault="001B6562">
      <w:pPr>
        <w:jc w:val="both"/>
        <w:rPr>
          <w:lang w:val="ru-RU"/>
        </w:rPr>
      </w:pPr>
      <w:r w:rsidRPr="001B6562">
        <w:rPr>
          <w:lang w:val="ru-RU"/>
        </w:rPr>
        <w:t>1.14.</w:t>
      </w:r>
      <w:r w:rsidRPr="001B6562">
        <w:rPr>
          <w:lang w:val="ru-RU"/>
        </w:rPr>
        <w:tab/>
        <w:t>исключить факты загрязнения, самовольного использования земель, водных и лесных ресурсов, несанкционированного сброса, выброса, размещения отходов, а также, несанкционированного обращения с источниками ионизирующего изл</w:t>
      </w:r>
      <w:r w:rsidRPr="001B6562">
        <w:rPr>
          <w:lang w:val="ru-RU"/>
        </w:rPr>
        <w:t>учения;</w:t>
      </w:r>
    </w:p>
    <w:p w:rsidR="00BA43D7" w:rsidRPr="001B6562" w:rsidRDefault="001B6562">
      <w:pPr>
        <w:jc w:val="both"/>
        <w:rPr>
          <w:lang w:val="ru-RU"/>
        </w:rPr>
      </w:pPr>
      <w:r w:rsidRPr="001B6562">
        <w:rPr>
          <w:lang w:val="ru-RU"/>
        </w:rPr>
        <w:t>1.15.</w:t>
      </w:r>
      <w:r w:rsidRPr="001B6562">
        <w:rPr>
          <w:lang w:val="ru-RU"/>
        </w:rPr>
        <w:tab/>
        <w:t>компенсировать за свой счет нанесенный вред окружающей среде и убытки, причиненные Заказчику. Произвести полную ликвидацию экологических последствий происшествий, произошедших по его вине;</w:t>
      </w:r>
    </w:p>
    <w:p w:rsidR="00BA43D7" w:rsidRPr="001B6562" w:rsidRDefault="001B6562">
      <w:pPr>
        <w:jc w:val="both"/>
        <w:rPr>
          <w:lang w:val="ru-RU"/>
        </w:rPr>
      </w:pPr>
      <w:r w:rsidRPr="001B6562">
        <w:rPr>
          <w:lang w:val="ru-RU"/>
        </w:rPr>
        <w:t>1.16.</w:t>
      </w:r>
      <w:r w:rsidRPr="001B6562">
        <w:rPr>
          <w:lang w:val="ru-RU"/>
        </w:rPr>
        <w:tab/>
        <w:t>использовать в производстве химреагенты, имеющи</w:t>
      </w:r>
      <w:r w:rsidRPr="001B6562">
        <w:rPr>
          <w:lang w:val="ru-RU"/>
        </w:rPr>
        <w:t>е паспорта безопасности;</w:t>
      </w:r>
    </w:p>
    <w:p w:rsidR="00BA43D7" w:rsidRPr="001B6562" w:rsidRDefault="001B6562">
      <w:pPr>
        <w:jc w:val="both"/>
        <w:rPr>
          <w:lang w:val="ru-RU"/>
        </w:rPr>
      </w:pPr>
      <w:r w:rsidRPr="001B6562">
        <w:rPr>
          <w:lang w:val="ru-RU"/>
        </w:rPr>
        <w:t>1.17.</w:t>
      </w:r>
      <w:r w:rsidRPr="001B6562">
        <w:rPr>
          <w:lang w:val="ru-RU"/>
        </w:rPr>
        <w:tab/>
        <w:t>до начала работы направлять персонал, привлекаемый для работы на оборудовании и территории действующего подразделения Заказчика, на вводный и первичный, целевой (при необходимости) инструктаж к Заказчику;</w:t>
      </w:r>
    </w:p>
    <w:p w:rsidR="00BA43D7" w:rsidRPr="001B6562" w:rsidRDefault="001B6562">
      <w:pPr>
        <w:jc w:val="both"/>
        <w:rPr>
          <w:lang w:val="ru-RU"/>
        </w:rPr>
      </w:pPr>
      <w:r w:rsidRPr="001B6562">
        <w:rPr>
          <w:lang w:val="ru-RU"/>
        </w:rPr>
        <w:t>1.18.</w:t>
      </w:r>
      <w:r w:rsidRPr="001B6562">
        <w:rPr>
          <w:lang w:val="ru-RU"/>
        </w:rPr>
        <w:tab/>
        <w:t>незамедлительн</w:t>
      </w:r>
      <w:r w:rsidRPr="001B6562">
        <w:rPr>
          <w:lang w:val="ru-RU"/>
        </w:rPr>
        <w:t>о сообщать Заказчику о несчастных случаях на производстве, происшедших на территории компании с персоналом Исполнителя;</w:t>
      </w:r>
    </w:p>
    <w:p w:rsidR="00BA43D7" w:rsidRPr="001B6562" w:rsidRDefault="001B6562">
      <w:pPr>
        <w:jc w:val="both"/>
        <w:rPr>
          <w:lang w:val="ru-RU"/>
        </w:rPr>
      </w:pPr>
      <w:r w:rsidRPr="001B6562">
        <w:rPr>
          <w:lang w:val="ru-RU"/>
        </w:rPr>
        <w:t>1.19.</w:t>
      </w:r>
      <w:r w:rsidRPr="001B6562">
        <w:rPr>
          <w:lang w:val="ru-RU"/>
        </w:rPr>
        <w:tab/>
        <w:t>информировать Заказчика обо всех случаях нарушения природоохранного законодательства;</w:t>
      </w:r>
    </w:p>
    <w:p w:rsidR="00BA43D7" w:rsidRPr="001B6562" w:rsidRDefault="001B6562">
      <w:pPr>
        <w:jc w:val="both"/>
        <w:rPr>
          <w:lang w:val="ru-RU"/>
        </w:rPr>
      </w:pPr>
      <w:r w:rsidRPr="001B6562">
        <w:rPr>
          <w:lang w:val="ru-RU"/>
        </w:rPr>
        <w:t>1.20.</w:t>
      </w:r>
      <w:r w:rsidRPr="001B6562">
        <w:rPr>
          <w:lang w:val="ru-RU"/>
        </w:rPr>
        <w:tab/>
        <w:t>обеспечить доступ и необходимые услови</w:t>
      </w:r>
      <w:r w:rsidRPr="001B6562">
        <w:rPr>
          <w:lang w:val="ru-RU"/>
        </w:rPr>
        <w:t>я для проведения проверок безопасной организации работ должностными лицами Заказчика;</w:t>
      </w:r>
    </w:p>
    <w:p w:rsidR="00BA43D7" w:rsidRPr="001B6562" w:rsidRDefault="001B6562">
      <w:pPr>
        <w:jc w:val="both"/>
        <w:rPr>
          <w:lang w:val="ru-RU"/>
        </w:rPr>
      </w:pPr>
      <w:r w:rsidRPr="001B6562">
        <w:rPr>
          <w:lang w:val="ru-RU"/>
        </w:rPr>
        <w:t>1.21.</w:t>
      </w:r>
      <w:r w:rsidRPr="001B6562">
        <w:rPr>
          <w:lang w:val="ru-RU"/>
        </w:rPr>
        <w:tab/>
        <w:t>обеспечить разработку и выполнение мероприятий по устранению замечаний, выявленных Заказчиком;</w:t>
      </w:r>
    </w:p>
    <w:p w:rsidR="00BA43D7" w:rsidRPr="001B6562" w:rsidRDefault="001B6562">
      <w:pPr>
        <w:jc w:val="both"/>
        <w:rPr>
          <w:lang w:val="ru-RU"/>
        </w:rPr>
      </w:pPr>
      <w:r w:rsidRPr="001B6562">
        <w:rPr>
          <w:lang w:val="ru-RU"/>
        </w:rPr>
        <w:t>1.22.</w:t>
      </w:r>
      <w:r w:rsidRPr="001B6562">
        <w:rPr>
          <w:lang w:val="ru-RU"/>
        </w:rPr>
        <w:tab/>
        <w:t>незамедлительно отстранять от работы своих сотрудников, находящ</w:t>
      </w:r>
      <w:r w:rsidRPr="001B6562">
        <w:rPr>
          <w:lang w:val="ru-RU"/>
        </w:rPr>
        <w:t>ихся в состоянии алкогольного, наркотического и иного токсического опьянения.</w:t>
      </w:r>
    </w:p>
    <w:p w:rsidR="00BA43D7" w:rsidRPr="001B6562" w:rsidRDefault="001B6562">
      <w:pPr>
        <w:jc w:val="both"/>
        <w:rPr>
          <w:lang w:val="ru-RU"/>
        </w:rPr>
      </w:pPr>
      <w:r w:rsidRPr="001B6562">
        <w:rPr>
          <w:lang w:val="ru-RU"/>
        </w:rPr>
        <w:t>Исполнитель самостоятельно несет ответственность за допущенные им при проведении работ нарушения природоохранного законодательства, а также по возмещению вреда, нанесенного им ок</w:t>
      </w:r>
      <w:r w:rsidRPr="001B6562">
        <w:rPr>
          <w:lang w:val="ru-RU"/>
        </w:rPr>
        <w:t>ружающей природной среде.</w:t>
      </w:r>
    </w:p>
    <w:p w:rsidR="00BA43D7" w:rsidRPr="001B6562" w:rsidRDefault="001B6562">
      <w:pPr>
        <w:jc w:val="both"/>
        <w:rPr>
          <w:lang w:val="ru-RU"/>
        </w:rPr>
      </w:pPr>
      <w:r w:rsidRPr="001B6562">
        <w:rPr>
          <w:lang w:val="ru-RU"/>
        </w:rPr>
        <w:tab/>
        <w:t xml:space="preserve">В случае невыполнения или ненадлежащего выполнения Исполнителем указанных выше требований Заказчик имеет право удержать из суммы оплаты выполненных работ по подрядному договору сумму, равную размеру убытка, фактической стоимости </w:t>
      </w:r>
      <w:r w:rsidRPr="001B6562">
        <w:rPr>
          <w:lang w:val="ru-RU"/>
        </w:rPr>
        <w:t xml:space="preserve">невыполненных мероприятий или величине ущерба, нанесенного окружающей среде.  </w:t>
      </w:r>
    </w:p>
    <w:p w:rsidR="00BA43D7" w:rsidRPr="001B6562" w:rsidRDefault="001B6562">
      <w:pPr>
        <w:jc w:val="both"/>
        <w:rPr>
          <w:lang w:val="ru-RU"/>
        </w:rPr>
      </w:pPr>
      <w:r w:rsidRPr="001B6562">
        <w:rPr>
          <w:lang w:val="ru-RU"/>
        </w:rPr>
        <w:tab/>
        <w:t xml:space="preserve">Исполнитель ежеквартально представляет отчет о результатах своей работы в интересах Заказчика (включая субподрядчика (ов)) в области ОТ, ПБ и ООС за предыдущий отчетный период </w:t>
      </w:r>
      <w:r w:rsidRPr="001B6562">
        <w:rPr>
          <w:lang w:val="ru-RU"/>
        </w:rPr>
        <w:t xml:space="preserve">не позднее 5 числа следующего месяца. Если иное не согласовано сторонами, в такой отчет включаются следующие пункты: </w:t>
      </w:r>
    </w:p>
    <w:p w:rsidR="00BA43D7" w:rsidRPr="001B6562" w:rsidRDefault="001B6562">
      <w:pPr>
        <w:jc w:val="both"/>
        <w:rPr>
          <w:lang w:val="ru-RU"/>
        </w:rPr>
      </w:pPr>
      <w:r>
        <w:t>a</w:t>
      </w:r>
      <w:r w:rsidRPr="001B6562">
        <w:rPr>
          <w:lang w:val="ru-RU"/>
        </w:rPr>
        <w:t>)</w:t>
      </w:r>
      <w:r w:rsidRPr="001B6562">
        <w:rPr>
          <w:lang w:val="ru-RU"/>
        </w:rPr>
        <w:tab/>
        <w:t xml:space="preserve">все случаи производственного травматизма при выполнении работ в интересах Заказчика; </w:t>
      </w:r>
    </w:p>
    <w:p w:rsidR="00BA43D7" w:rsidRPr="001B6562" w:rsidRDefault="001B6562">
      <w:pPr>
        <w:jc w:val="both"/>
        <w:rPr>
          <w:lang w:val="ru-RU"/>
        </w:rPr>
      </w:pPr>
      <w:r>
        <w:t>b</w:t>
      </w:r>
      <w:r w:rsidRPr="001B6562">
        <w:rPr>
          <w:lang w:val="ru-RU"/>
        </w:rPr>
        <w:t>)</w:t>
      </w:r>
      <w:r w:rsidRPr="001B6562">
        <w:rPr>
          <w:lang w:val="ru-RU"/>
        </w:rPr>
        <w:tab/>
        <w:t>все прочие аварии, инциденты, разливы и иные н</w:t>
      </w:r>
      <w:r w:rsidRPr="001B6562">
        <w:rPr>
          <w:lang w:val="ru-RU"/>
        </w:rPr>
        <w:t xml:space="preserve">езапланированные выбросы, сбросы, которые привели или могли привести к значительным телесным повреждениям, ущербу, убыткам или о которых должно быть сообщено компетентному государственному органу при выполнении работ в интересах Заказчика; </w:t>
      </w:r>
    </w:p>
    <w:p w:rsidR="00BA43D7" w:rsidRPr="001B6562" w:rsidRDefault="001B6562">
      <w:pPr>
        <w:jc w:val="both"/>
        <w:rPr>
          <w:lang w:val="ru-RU"/>
        </w:rPr>
      </w:pPr>
      <w:r>
        <w:t>c</w:t>
      </w:r>
      <w:r w:rsidRPr="001B6562">
        <w:rPr>
          <w:lang w:val="ru-RU"/>
        </w:rPr>
        <w:t>)</w:t>
      </w:r>
      <w:r w:rsidRPr="001B6562">
        <w:rPr>
          <w:lang w:val="ru-RU"/>
        </w:rPr>
        <w:tab/>
        <w:t>все дорожно-</w:t>
      </w:r>
      <w:r w:rsidRPr="001B6562">
        <w:rPr>
          <w:lang w:val="ru-RU"/>
        </w:rPr>
        <w:t xml:space="preserve">транспортные происшествия, относящиеся к тому периоду времени, когда Исполнитель выполнял работы для Заказчика;    </w:t>
      </w:r>
    </w:p>
    <w:p w:rsidR="00BA43D7" w:rsidRPr="001B6562" w:rsidRDefault="001B6562">
      <w:pPr>
        <w:jc w:val="both"/>
        <w:rPr>
          <w:lang w:val="ru-RU"/>
        </w:rPr>
      </w:pPr>
      <w:r>
        <w:t>d</w:t>
      </w:r>
      <w:r w:rsidRPr="001B6562">
        <w:rPr>
          <w:lang w:val="ru-RU"/>
        </w:rPr>
        <w:t>)</w:t>
      </w:r>
      <w:r w:rsidRPr="001B6562">
        <w:rPr>
          <w:lang w:val="ru-RU"/>
        </w:rPr>
        <w:tab/>
        <w:t>полученные от государственных контролирующих органов предписания, акты и степень устранения указанных в них нарушений; полученные уведомл</w:t>
      </w:r>
      <w:r w:rsidRPr="001B6562">
        <w:rPr>
          <w:lang w:val="ru-RU"/>
        </w:rPr>
        <w:t>ения о планируемом судебном преследовании или ином судебном разбирательстве;</w:t>
      </w:r>
    </w:p>
    <w:p w:rsidR="00BA43D7" w:rsidRPr="001B6562" w:rsidRDefault="001B6562">
      <w:pPr>
        <w:jc w:val="both"/>
        <w:rPr>
          <w:lang w:val="ru-RU"/>
        </w:rPr>
      </w:pPr>
      <w:r>
        <w:t>e</w:t>
      </w:r>
      <w:r w:rsidRPr="001B6562">
        <w:rPr>
          <w:lang w:val="ru-RU"/>
        </w:rPr>
        <w:t>)</w:t>
      </w:r>
      <w:r w:rsidRPr="001B6562">
        <w:rPr>
          <w:lang w:val="ru-RU"/>
        </w:rPr>
        <w:tab/>
        <w:t xml:space="preserve">любое другое событие, подлежащее сообщению компетентному государственному органу;   </w:t>
      </w:r>
    </w:p>
    <w:p w:rsidR="00BA43D7" w:rsidRPr="001B6562" w:rsidRDefault="001B6562">
      <w:pPr>
        <w:jc w:val="both"/>
        <w:rPr>
          <w:lang w:val="ru-RU"/>
        </w:rPr>
      </w:pPr>
      <w:r>
        <w:t>f</w:t>
      </w:r>
      <w:r w:rsidRPr="001B6562">
        <w:rPr>
          <w:lang w:val="ru-RU"/>
        </w:rPr>
        <w:t>)</w:t>
      </w:r>
      <w:r w:rsidRPr="001B6562">
        <w:rPr>
          <w:lang w:val="ru-RU"/>
        </w:rPr>
        <w:tab/>
        <w:t>справка (описание) о проведенных мероприятиях, проверках, осмотрах и т.д. по вопросам ОТ</w:t>
      </w:r>
      <w:r w:rsidRPr="001B6562">
        <w:rPr>
          <w:lang w:val="ru-RU"/>
        </w:rPr>
        <w:t xml:space="preserve">, ПБ и ООС при выполнении работ в интересах Заказчика;     </w:t>
      </w:r>
    </w:p>
    <w:p w:rsidR="00BA43D7" w:rsidRPr="001B6562" w:rsidRDefault="001B6562">
      <w:pPr>
        <w:jc w:val="both"/>
        <w:rPr>
          <w:lang w:val="ru-RU"/>
        </w:rPr>
      </w:pPr>
      <w:r>
        <w:t>g</w:t>
      </w:r>
      <w:r w:rsidRPr="001B6562">
        <w:rPr>
          <w:lang w:val="ru-RU"/>
        </w:rPr>
        <w:t>)</w:t>
      </w:r>
      <w:r w:rsidRPr="001B6562">
        <w:rPr>
          <w:lang w:val="ru-RU"/>
        </w:rPr>
        <w:tab/>
        <w:t>оценочное общее количество рабочих часов, отработанных персоналом группы Исполнителя  на месте проведения работ, общее число работников группы Исполнителя на месте проведения работ, а также сум</w:t>
      </w:r>
      <w:r w:rsidRPr="001B6562">
        <w:rPr>
          <w:lang w:val="ru-RU"/>
        </w:rPr>
        <w:t xml:space="preserve">марный пробег транспортных средств группы Исполнителя, задействованных при выполнении работ в интересах Заказчика.   </w:t>
      </w:r>
    </w:p>
    <w:p w:rsidR="00BA43D7" w:rsidRPr="001B6562" w:rsidRDefault="001B6562">
      <w:pPr>
        <w:jc w:val="both"/>
        <w:rPr>
          <w:lang w:val="ru-RU"/>
        </w:rPr>
      </w:pPr>
      <w:r w:rsidRPr="001B6562">
        <w:rPr>
          <w:lang w:val="ru-RU"/>
        </w:rPr>
        <w:t>Кроме указанного отчета, Исполнитель обязан соблюдать требования Заказчика в отношении отчетности по авариям и несчастным случаям и процед</w:t>
      </w:r>
      <w:r w:rsidRPr="001B6562">
        <w:rPr>
          <w:lang w:val="ru-RU"/>
        </w:rPr>
        <w:t>уры расследования происшествий.</w:t>
      </w:r>
    </w:p>
    <w:p w:rsidR="00BA43D7" w:rsidRPr="001B6562" w:rsidRDefault="001B6562">
      <w:pPr>
        <w:jc w:val="both"/>
        <w:rPr>
          <w:lang w:val="ru-RU"/>
        </w:rPr>
      </w:pPr>
      <w:r w:rsidRPr="001B6562">
        <w:rPr>
          <w:lang w:val="ru-RU"/>
        </w:rPr>
        <w:t>Исполнитель обязуется соблюдать Корпоративные стандарты АО «Сахаэнерго».</w:t>
      </w:r>
    </w:p>
    <w:p w:rsidR="00BA43D7" w:rsidRPr="001B6562" w:rsidRDefault="001B6562">
      <w:pPr>
        <w:jc w:val="both"/>
        <w:rPr>
          <w:lang w:val="ru-RU"/>
        </w:rPr>
      </w:pPr>
      <w:r w:rsidRPr="001B6562">
        <w:rPr>
          <w:b/>
          <w:lang w:val="ru-RU"/>
        </w:rPr>
        <w:t>2.</w:t>
      </w:r>
      <w:r w:rsidRPr="001B6562">
        <w:rPr>
          <w:b/>
          <w:lang w:val="ru-RU"/>
        </w:rPr>
        <w:tab/>
        <w:t>Заказчик обязуется:</w:t>
      </w:r>
    </w:p>
    <w:p w:rsidR="00BA43D7" w:rsidRPr="001B6562" w:rsidRDefault="001B6562">
      <w:pPr>
        <w:jc w:val="both"/>
        <w:rPr>
          <w:lang w:val="ru-RU"/>
        </w:rPr>
      </w:pPr>
      <w:r w:rsidRPr="001B6562">
        <w:rPr>
          <w:lang w:val="ru-RU"/>
        </w:rPr>
        <w:t>2.1.</w:t>
      </w:r>
      <w:r w:rsidRPr="001B6562">
        <w:rPr>
          <w:lang w:val="ru-RU"/>
        </w:rPr>
        <w:tab/>
        <w:t>провести  и оформить вводный, первичный, целевой (при необходимости)  инструктажи с работниками Исполнителя;</w:t>
      </w:r>
    </w:p>
    <w:p w:rsidR="00BA43D7" w:rsidRPr="001B6562" w:rsidRDefault="001B6562">
      <w:pPr>
        <w:jc w:val="both"/>
        <w:rPr>
          <w:lang w:val="ru-RU"/>
        </w:rPr>
      </w:pPr>
      <w:r w:rsidRPr="001B6562">
        <w:rPr>
          <w:lang w:val="ru-RU"/>
        </w:rPr>
        <w:t>2.2.</w:t>
      </w:r>
      <w:r w:rsidRPr="001B6562">
        <w:rPr>
          <w:lang w:val="ru-RU"/>
        </w:rPr>
        <w:tab/>
        <w:t xml:space="preserve">оформить </w:t>
      </w:r>
      <w:r w:rsidRPr="001B6562">
        <w:rPr>
          <w:lang w:val="ru-RU"/>
        </w:rPr>
        <w:t>и передать Исполнителю Акт-допуск (наряд-допуск) для производства работ Исполнителем;</w:t>
      </w:r>
    </w:p>
    <w:p w:rsidR="00BA43D7" w:rsidRPr="001B6562" w:rsidRDefault="001B6562">
      <w:pPr>
        <w:jc w:val="both"/>
        <w:rPr>
          <w:lang w:val="ru-RU"/>
        </w:rPr>
      </w:pPr>
      <w:r w:rsidRPr="001B6562">
        <w:rPr>
          <w:lang w:val="ru-RU"/>
        </w:rPr>
        <w:t>2.3.</w:t>
      </w:r>
      <w:r w:rsidRPr="001B6562">
        <w:rPr>
          <w:lang w:val="ru-RU"/>
        </w:rPr>
        <w:tab/>
        <w:t xml:space="preserve">выполнить мероприятия в соответствии с переданными Заказчику Актом-допуском или наряд-допусками   (отключение/включение оборудования и коммуникаций, поддержание </w:t>
      </w:r>
      <w:r w:rsidRPr="001B6562">
        <w:rPr>
          <w:lang w:val="ru-RU"/>
        </w:rPr>
        <w:t>установленных режимов их работы действующего оборудования), обеспечивающую безопасность проведения работ на предоставленной Исполнителю территории (зданиях, оборудовании);</w:t>
      </w:r>
    </w:p>
    <w:p w:rsidR="00BA43D7" w:rsidRPr="001B6562" w:rsidRDefault="001B6562">
      <w:pPr>
        <w:jc w:val="both"/>
        <w:rPr>
          <w:lang w:val="ru-RU"/>
        </w:rPr>
      </w:pPr>
      <w:r w:rsidRPr="001B6562">
        <w:rPr>
          <w:lang w:val="ru-RU"/>
        </w:rPr>
        <w:t>2.4.</w:t>
      </w:r>
      <w:r w:rsidRPr="001B6562">
        <w:rPr>
          <w:lang w:val="ru-RU"/>
        </w:rPr>
        <w:tab/>
        <w:t>предоставить Исполнителю организованные места для складирования отходов, в случ</w:t>
      </w:r>
      <w:r w:rsidRPr="001B6562">
        <w:rPr>
          <w:lang w:val="ru-RU"/>
        </w:rPr>
        <w:t>ае, если это предусмотрено Договором;</w:t>
      </w:r>
    </w:p>
    <w:p w:rsidR="00BA43D7" w:rsidRPr="001B6562" w:rsidRDefault="001B6562">
      <w:pPr>
        <w:jc w:val="both"/>
        <w:rPr>
          <w:lang w:val="ru-RU"/>
        </w:rPr>
      </w:pPr>
      <w:r w:rsidRPr="001B6562">
        <w:rPr>
          <w:lang w:val="ru-RU"/>
        </w:rPr>
        <w:t>2.5.</w:t>
      </w:r>
      <w:r w:rsidRPr="001B6562">
        <w:rPr>
          <w:lang w:val="ru-RU"/>
        </w:rPr>
        <w:tab/>
        <w:t>сообщать Исполнителю о несчастных случаях на производстве происшедших на территории Заказчика с персоналом Исполнителя;</w:t>
      </w:r>
    </w:p>
    <w:p w:rsidR="00BA43D7" w:rsidRPr="001B6562" w:rsidRDefault="001B6562">
      <w:pPr>
        <w:jc w:val="both"/>
        <w:rPr>
          <w:lang w:val="ru-RU"/>
        </w:rPr>
      </w:pPr>
      <w:r w:rsidRPr="001B6562">
        <w:rPr>
          <w:lang w:val="ru-RU"/>
        </w:rPr>
        <w:t>2.6.</w:t>
      </w:r>
      <w:r w:rsidRPr="001B6562">
        <w:rPr>
          <w:lang w:val="ru-RU"/>
        </w:rPr>
        <w:tab/>
        <w:t>своевременно сообщать Исполнителю обо всех  изменениях, которые могут повлиять на безопа</w:t>
      </w:r>
      <w:r w:rsidRPr="001B6562">
        <w:rPr>
          <w:lang w:val="ru-RU"/>
        </w:rPr>
        <w:t>сность  персонала Исполнителя;</w:t>
      </w:r>
    </w:p>
    <w:p w:rsidR="00BA43D7" w:rsidRPr="001B6562" w:rsidRDefault="001B6562">
      <w:pPr>
        <w:jc w:val="both"/>
        <w:rPr>
          <w:lang w:val="ru-RU"/>
        </w:rPr>
      </w:pPr>
      <w:r w:rsidRPr="001B6562">
        <w:rPr>
          <w:lang w:val="ru-RU"/>
        </w:rPr>
        <w:t>2.7.</w:t>
      </w:r>
      <w:r w:rsidRPr="001B6562">
        <w:rPr>
          <w:lang w:val="ru-RU"/>
        </w:rPr>
        <w:tab/>
        <w:t>назначать и сообщать об ответственных лицах за  безопасное проведение работ от Заказчика  при проведении совмещенных работ повышенной опасности;</w:t>
      </w:r>
    </w:p>
    <w:p w:rsidR="00BA43D7" w:rsidRPr="001B6562" w:rsidRDefault="001B6562">
      <w:pPr>
        <w:jc w:val="both"/>
        <w:rPr>
          <w:lang w:val="ru-RU"/>
        </w:rPr>
      </w:pPr>
      <w:r w:rsidRPr="001B6562">
        <w:rPr>
          <w:lang w:val="ru-RU"/>
        </w:rPr>
        <w:t>2.8.</w:t>
      </w:r>
      <w:r w:rsidRPr="001B6562">
        <w:rPr>
          <w:lang w:val="ru-RU"/>
        </w:rPr>
        <w:tab/>
        <w:t xml:space="preserve">сообщать Исполнителю о его сотрудниках, находящихся на территории или </w:t>
      </w:r>
      <w:r w:rsidRPr="001B6562">
        <w:rPr>
          <w:lang w:val="ru-RU"/>
        </w:rPr>
        <w:t>в зданиях и сооружениях, принадлежащих Заказчику, в состоянии алкогольного, наркотического или иного токсического опьянения.</w:t>
      </w:r>
    </w:p>
    <w:p w:rsidR="00BA43D7" w:rsidRPr="001B6562" w:rsidRDefault="001B6562">
      <w:pPr>
        <w:jc w:val="both"/>
        <w:rPr>
          <w:lang w:val="ru-RU"/>
        </w:rPr>
      </w:pPr>
      <w:r w:rsidRPr="001B6562">
        <w:rPr>
          <w:b/>
          <w:lang w:val="ru-RU"/>
        </w:rPr>
        <w:t>3.</w:t>
      </w:r>
      <w:r w:rsidRPr="001B6562">
        <w:rPr>
          <w:b/>
          <w:lang w:val="ru-RU"/>
        </w:rPr>
        <w:tab/>
        <w:t>Заказчик имеет право:</w:t>
      </w:r>
    </w:p>
    <w:p w:rsidR="00BA43D7" w:rsidRPr="001B6562" w:rsidRDefault="001B6562">
      <w:pPr>
        <w:jc w:val="both"/>
        <w:rPr>
          <w:lang w:val="ru-RU"/>
        </w:rPr>
      </w:pPr>
      <w:r w:rsidRPr="001B6562">
        <w:rPr>
          <w:lang w:val="ru-RU"/>
        </w:rPr>
        <w:t>3.1.</w:t>
      </w:r>
      <w:r w:rsidRPr="001B6562">
        <w:rPr>
          <w:lang w:val="ru-RU"/>
        </w:rPr>
        <w:tab/>
        <w:t>проводить проверки обеспечения безопасного производства работ Исполнителем;</w:t>
      </w:r>
    </w:p>
    <w:p w:rsidR="00BA43D7" w:rsidRPr="001B6562" w:rsidRDefault="001B6562">
      <w:pPr>
        <w:jc w:val="both"/>
        <w:rPr>
          <w:lang w:val="ru-RU"/>
        </w:rPr>
      </w:pPr>
      <w:r w:rsidRPr="001B6562">
        <w:rPr>
          <w:lang w:val="ru-RU"/>
        </w:rPr>
        <w:t>3.2.</w:t>
      </w:r>
      <w:r w:rsidRPr="001B6562">
        <w:rPr>
          <w:lang w:val="ru-RU"/>
        </w:rPr>
        <w:tab/>
        <w:t>удалять с территории</w:t>
      </w:r>
      <w:r w:rsidRPr="001B6562">
        <w:rPr>
          <w:lang w:val="ru-RU"/>
        </w:rPr>
        <w:t xml:space="preserve"> Заказчика персонал Исполнителя не прошедший вводный инструктаж, не имеющий соответствующих удостоверений на право выполнения работы повышенной опасности, а также нарушающий требования охраны труда и пожарной безопасности с последующим уведомлением Исполни</w:t>
      </w:r>
      <w:r w:rsidRPr="001B6562">
        <w:rPr>
          <w:lang w:val="ru-RU"/>
        </w:rPr>
        <w:t xml:space="preserve">теля, а также находящийся в состоянии алкогольного, наркотического или иного токсического опьянения. </w:t>
      </w:r>
    </w:p>
    <w:p w:rsidR="00BA43D7" w:rsidRPr="001B6562" w:rsidRDefault="00BA43D7">
      <w:pPr>
        <w:jc w:val="both"/>
        <w:rPr>
          <w:lang w:val="ru-RU"/>
        </w:rPr>
      </w:pPr>
    </w:p>
    <w:p w:rsidR="00BA43D7" w:rsidRPr="001B6562" w:rsidRDefault="00BA43D7">
      <w:pPr>
        <w:snapToGrid w:val="0"/>
        <w:jc w:val="right"/>
        <w:rPr>
          <w:lang w:val="ru-RU"/>
        </w:rPr>
      </w:pPr>
    </w:p>
    <w:p w:rsidR="00BA43D7" w:rsidRPr="001B6562" w:rsidRDefault="00BA43D7">
      <w:pPr>
        <w:snapToGrid w:val="0"/>
        <w:jc w:val="right"/>
        <w:rPr>
          <w:lang w:val="ru-RU"/>
        </w:rPr>
      </w:pPr>
    </w:p>
    <w:tbl>
      <w:tblPr>
        <w:tblW w:w="9637" w:type="dxa"/>
        <w:tblLayout w:type="fixed"/>
        <w:tblLook w:val="0000" w:firstRow="0" w:lastRow="0" w:firstColumn="0" w:lastColumn="0" w:noHBand="0" w:noVBand="0"/>
      </w:tblPr>
      <w:tblGrid>
        <w:gridCol w:w="4642"/>
        <w:gridCol w:w="4995"/>
      </w:tblGrid>
      <w:tr w:rsidR="00BA43D7">
        <w:tc>
          <w:tcPr>
            <w:tcW w:w="4642" w:type="dxa"/>
            <w:vMerge w:val="restart"/>
            <w:shd w:val="clear" w:color="auto" w:fill="auto"/>
          </w:tcPr>
          <w:p w:rsidR="00BA43D7" w:rsidRDefault="001B6562">
            <w:pPr>
              <w:widowControl w:val="0"/>
            </w:pPr>
            <w:r>
              <w:rPr>
                <w:b/>
              </w:rPr>
              <w:t>Заказчик:</w:t>
            </w:r>
          </w:p>
          <w:p w:rsidR="00BA43D7" w:rsidRDefault="001B6562">
            <w:pPr>
              <w:widowControl w:val="0"/>
            </w:pPr>
            <w:r>
              <w:t>_______________ / _______________</w:t>
            </w:r>
          </w:p>
        </w:tc>
        <w:tc>
          <w:tcPr>
            <w:tcW w:w="4994" w:type="dxa"/>
            <w:shd w:val="clear" w:color="auto" w:fill="auto"/>
          </w:tcPr>
          <w:p w:rsidR="00BA43D7" w:rsidRDefault="001B6562">
            <w:pPr>
              <w:widowControl w:val="0"/>
            </w:pPr>
            <w:r>
              <w:rPr>
                <w:b/>
              </w:rPr>
              <w:t>Исполнитель:</w:t>
            </w:r>
          </w:p>
        </w:tc>
      </w:tr>
      <w:tr w:rsidR="00BA43D7">
        <w:tc>
          <w:tcPr>
            <w:tcW w:w="4642" w:type="dxa"/>
            <w:vMerge/>
            <w:shd w:val="clear" w:color="auto" w:fill="auto"/>
          </w:tcPr>
          <w:p w:rsidR="00BA43D7" w:rsidRDefault="00BA43D7">
            <w:pPr>
              <w:widowControl w:val="0"/>
            </w:pPr>
          </w:p>
        </w:tc>
        <w:tc>
          <w:tcPr>
            <w:tcW w:w="4994" w:type="dxa"/>
            <w:shd w:val="clear" w:color="auto" w:fill="auto"/>
          </w:tcPr>
          <w:p w:rsidR="00BA43D7" w:rsidRDefault="001B6562">
            <w:pPr>
              <w:widowControl w:val="0"/>
            </w:pPr>
            <w:r>
              <w:t>_______________ / _______________</w:t>
            </w:r>
          </w:p>
        </w:tc>
      </w:tr>
    </w:tbl>
    <w:p w:rsidR="00BA43D7" w:rsidRDefault="00BA43D7">
      <w:pPr>
        <w:jc w:val="right"/>
      </w:pPr>
      <w:bookmarkStart w:id="18" w:name="__DdeLink__25656_3515857095_Копия_1_Копи"/>
      <w:bookmarkEnd w:id="18"/>
    </w:p>
    <w:sectPr w:rsidR="00BA43D7">
      <w:headerReference w:type="default" r:id="rId56"/>
      <w:footerReference w:type="default" r:id="rId57"/>
      <w:headerReference w:type="first" r:id="rId58"/>
      <w:footerReference w:type="first" r:id="rId59"/>
      <w:pgSz w:w="11906" w:h="16838"/>
      <w:pgMar w:top="1301" w:right="1134" w:bottom="1616" w:left="1134" w:header="1134" w:footer="1134" w:gutter="0"/>
      <w:cols w:space="720"/>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1B6562">
      <w:r>
        <w:separator/>
      </w:r>
    </w:p>
  </w:endnote>
  <w:endnote w:type="continuationSeparator" w:id="0">
    <w:p w:rsidR="00000000" w:rsidRDefault="001B6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roman"/>
    <w:pitch w:val="variable"/>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0"/>
    <w:family w:val="swiss"/>
    <w:pitch w:val="variable"/>
  </w:font>
  <w:font w:name="Tahoma">
    <w:panose1 w:val="020B0604030504040204"/>
    <w:charset w:val="CC"/>
    <w:family w:val="swiss"/>
    <w:pitch w:val="variable"/>
    <w:sig w:usb0="E1002EFF" w:usb1="C000605B" w:usb2="00000029" w:usb3="00000000" w:csb0="000101FF" w:csb1="00000000"/>
  </w:font>
  <w:font w:name="Lohit Devanagari">
    <w:altName w:val="Times New Roman"/>
    <w:charset w:val="00"/>
    <w:family w:val="roman"/>
    <w:pitch w:val="default"/>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EFF" w:usb1="C000247B" w:usb2="00000009" w:usb3="00000000" w:csb0="000001FF" w:csb1="00000000"/>
  </w:font>
  <w:font w:name="Franklin Gothic Book">
    <w:altName w:val="Times New Roman"/>
    <w:charset w:val="01"/>
    <w:family w:val="roman"/>
    <w:pitch w:val="variable"/>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3D7" w:rsidRDefault="001B6562">
    <w:pPr>
      <w:pStyle w:val="af1"/>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noProof/>
        <w:sz w:val="22"/>
        <w:szCs w:val="22"/>
      </w:rPr>
      <w:t>34</w:t>
    </w:r>
    <w:r>
      <w:rPr>
        <w:sz w:val="22"/>
        <w:szCs w:val="22"/>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3D7" w:rsidRDefault="00BA43D7"/>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3D7" w:rsidRDefault="00BA43D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3D7" w:rsidRDefault="001B6562">
    <w:pPr>
      <w:pStyle w:val="af1"/>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noProof/>
        <w:sz w:val="22"/>
        <w:szCs w:val="22"/>
      </w:rPr>
      <w:t>36</w:t>
    </w:r>
    <w:r>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3D7" w:rsidRDefault="00BA43D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3D7" w:rsidRDefault="001B6562">
    <w:pPr>
      <w:pStyle w:val="af1"/>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noProof/>
        <w:sz w:val="22"/>
        <w:szCs w:val="22"/>
      </w:rPr>
      <w:t>42</w:t>
    </w:r>
    <w:r>
      <w:rPr>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3D7" w:rsidRDefault="00BA43D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3D7" w:rsidRDefault="00BA43D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3D7" w:rsidRDefault="00BA43D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3D7" w:rsidRDefault="00BA43D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3D7" w:rsidRDefault="00BA43D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3D7" w:rsidRDefault="001B6562">
      <w:pPr>
        <w:rPr>
          <w:sz w:val="12"/>
        </w:rPr>
      </w:pPr>
      <w:r>
        <w:separator/>
      </w:r>
    </w:p>
  </w:footnote>
  <w:footnote w:type="continuationSeparator" w:id="0">
    <w:p w:rsidR="00BA43D7" w:rsidRDefault="001B6562">
      <w:pPr>
        <w:rPr>
          <w:sz w:val="12"/>
        </w:rPr>
      </w:pPr>
      <w:r>
        <w:continuationSeparator/>
      </w:r>
    </w:p>
  </w:footnote>
  <w:footnote w:id="1">
    <w:p w:rsidR="00BA43D7" w:rsidRPr="001B6562" w:rsidRDefault="001B6562">
      <w:pPr>
        <w:pStyle w:val="af6"/>
        <w:jc w:val="both"/>
        <w:rPr>
          <w:lang w:val="ru-RU"/>
        </w:rPr>
      </w:pPr>
      <w:r>
        <w:rPr>
          <w:rStyle w:val="a4"/>
        </w:rPr>
        <w:footnoteRef/>
      </w:r>
      <w:r w:rsidRPr="001B6562">
        <w:rPr>
          <w:lang w:val="ru-RU"/>
        </w:rPr>
        <w:t xml:space="preserve"> Письменное согласование Общества </w:t>
      </w:r>
      <w:r w:rsidRPr="001B6562">
        <w:rPr>
          <w:lang w:val="ru-RU"/>
        </w:rPr>
        <w:t>осуществляется в том же порядке, что и согласование соответствующего Договора в соответствии с Положением о порядке согласования, заключения, исполнения Договоров, заключаемых от имени Общества, утвержденном локальным нормативным документов (актом) Обществ</w:t>
      </w:r>
      <w:r w:rsidRPr="001B6562">
        <w:rPr>
          <w:lang w:val="ru-RU"/>
        </w:rPr>
        <w:t>а.</w:t>
      </w:r>
    </w:p>
  </w:footnote>
  <w:footnote w:id="2">
    <w:p w:rsidR="00BA43D7" w:rsidRDefault="001B6562">
      <w:pPr>
        <w:jc w:val="both"/>
        <w:rPr>
          <w:lang w:val="ru-RU"/>
        </w:rPr>
      </w:pPr>
      <w:r>
        <w:rPr>
          <w:rStyle w:val="a4"/>
        </w:rPr>
        <w:t></w:t>
      </w:r>
      <w:r>
        <w:rPr>
          <w:rStyle w:val="a4"/>
        </w:rPr>
        <w:t></w:t>
      </w:r>
      <w:r>
        <w:rPr>
          <w:rStyle w:val="a4"/>
        </w:rPr>
        <w:t></w:t>
      </w:r>
      <w:r>
        <w:rPr>
          <w:rStyle w:val="a4"/>
        </w:rPr>
        <w:t></w:t>
      </w:r>
      <w:r>
        <w:rPr>
          <w:rStyle w:val="a4"/>
        </w:rPr>
        <w:t></w:t>
      </w:r>
      <w:r>
        <w:rPr>
          <w:rStyle w:val="a4"/>
        </w:rPr>
        <w:t></w:t>
      </w:r>
      <w:r>
        <w:rPr>
          <w:rStyle w:val="a4"/>
        </w:rPr>
        <w:t></w:t>
      </w:r>
      <w:r>
        <w:rPr>
          <w:rStyle w:val="a4"/>
        </w:rPr>
        <w:t></w:t>
      </w:r>
      <w:r>
        <w:rPr>
          <w:rStyle w:val="a4"/>
        </w:rPr>
        <w:t></w:t>
      </w:r>
      <w:r>
        <w:rPr>
          <w:rStyle w:val="a4"/>
        </w:rPr>
        <w:t></w:t>
      </w:r>
      <w:r>
        <w:rPr>
          <w:rStyle w:val="a4"/>
        </w:rPr>
        <w:t></w:t>
      </w:r>
      <w:r>
        <w:rPr>
          <w:rStyle w:val="a4"/>
        </w:rPr>
        <w:t></w:t>
      </w:r>
      <w:r>
        <w:rPr>
          <w:rStyle w:val="a4"/>
        </w:rPr>
        <w:t></w:t>
      </w:r>
      <w:r>
        <w:rPr>
          <w:lang w:val="ru-RU"/>
        </w:rPr>
        <w:t xml:space="preserve"> </w:t>
      </w:r>
      <w:r>
        <w:rPr>
          <w:sz w:val="20"/>
          <w:szCs w:val="20"/>
          <w:lang w:val="ru-RU"/>
        </w:rPr>
        <w:t xml:space="preserve">В соответствии со статьей 4 Федерального закона от 24.07.2007 № 209-ФЗ «О развитии малого и среднего предпринимательства в Российской Федерации» Исполнитель определяет и указывает критерий отнесения организации из числа: микропредприятия, </w:t>
      </w:r>
      <w:r>
        <w:rPr>
          <w:sz w:val="20"/>
          <w:szCs w:val="20"/>
          <w:lang w:val="ru-RU"/>
        </w:rPr>
        <w:t>малые предприятия и средние предприятия.</w:t>
      </w:r>
      <w:r>
        <w:rPr>
          <w:lang w:val="ru-RU"/>
        </w:rPr>
        <w:t xml:space="preserve">   </w:t>
      </w:r>
    </w:p>
  </w:footnote>
  <w:footnote w:id="3">
    <w:p w:rsidR="00BA43D7" w:rsidRPr="001B6562" w:rsidRDefault="001B6562">
      <w:pPr>
        <w:pStyle w:val="af6"/>
        <w:rPr>
          <w:lang w:val="ru-RU"/>
        </w:rPr>
      </w:pPr>
      <w:r>
        <w:rPr>
          <w:rStyle w:val="a4"/>
        </w:rPr>
        <w:footnoteRef/>
      </w:r>
      <w:r w:rsidRPr="001B6562">
        <w:rPr>
          <w:lang w:val="ru-RU"/>
        </w:rPr>
        <w:t xml:space="preserve"> Для заключения с подконтрольными и иными обществами ПАО «РусГидро»</w:t>
      </w:r>
    </w:p>
  </w:footnote>
  <w:footnote w:id="4">
    <w:p w:rsidR="00BA43D7" w:rsidRPr="001B6562" w:rsidRDefault="001B6562">
      <w:pPr>
        <w:spacing w:after="150"/>
        <w:jc w:val="both"/>
        <w:rPr>
          <w:lang w:val="ru-RU"/>
        </w:rPr>
      </w:pPr>
      <w:r>
        <w:rPr>
          <w:rStyle w:val="a4"/>
        </w:rPr>
        <w:footnoteRef/>
      </w:r>
      <w:r w:rsidRPr="001B6562">
        <w:rPr>
          <w:sz w:val="20"/>
          <w:szCs w:val="20"/>
          <w:lang w:val="ru-RU"/>
        </w:rPr>
        <w:t xml:space="preserve"> необходимо руководствоваться структурой </w:t>
      </w:r>
      <w:r>
        <w:rPr>
          <w:sz w:val="20"/>
          <w:szCs w:val="20"/>
          <w:lang w:val="en-US"/>
        </w:rPr>
        <w:t>XML</w:t>
      </w:r>
      <w:r w:rsidRPr="001B6562">
        <w:rPr>
          <w:sz w:val="20"/>
          <w:szCs w:val="20"/>
          <w:lang w:val="ru-RU"/>
        </w:rPr>
        <w:t xml:space="preserve">-документа согласно </w:t>
      </w:r>
      <w:r w:rsidRPr="001B6562">
        <w:rPr>
          <w:color w:val="404040"/>
          <w:sz w:val="20"/>
          <w:szCs w:val="20"/>
          <w:lang w:val="ru-RU"/>
        </w:rPr>
        <w:t>Приказу ФНС России от 19.12.2018 № ММВ-7-15/820@.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3D7" w:rsidRDefault="001B6562">
    <w:pPr>
      <w:pStyle w:val="af"/>
      <w:jc w:val="right"/>
      <w:rPr>
        <w:sz w:val="20"/>
        <w:szCs w:val="20"/>
      </w:rPr>
    </w:pPr>
    <w:r>
      <w:rPr>
        <w:sz w:val="20"/>
        <w:szCs w:val="20"/>
      </w:rPr>
      <w:t xml:space="preserve">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3D7" w:rsidRDefault="00BA43D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3D7" w:rsidRDefault="00BA43D7"/>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3D7" w:rsidRDefault="00BA43D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3D7" w:rsidRDefault="00BA43D7">
    <w:pPr>
      <w:pStyle w:val="af"/>
      <w:jc w:val="right"/>
      <w:rPr>
        <w:sz w:val="20"/>
        <w:szCs w:val="20"/>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3D7" w:rsidRDefault="00BA43D7">
    <w:pPr>
      <w:pStyle w:val="af"/>
      <w:jc w:val="right"/>
      <w:rPr>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3D7" w:rsidRDefault="00BA43D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3D7" w:rsidRDefault="00BA43D7">
    <w:pPr>
      <w:pStyle w:val="af"/>
      <w:jc w:val="right"/>
      <w:rPr>
        <w:sz w:val="20"/>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3D7" w:rsidRDefault="00BA43D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3D7" w:rsidRDefault="00BA43D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3D7" w:rsidRDefault="00BA43D7"/>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3D7" w:rsidRDefault="00BA43D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419EB"/>
    <w:multiLevelType w:val="multilevel"/>
    <w:tmpl w:val="1FFED744"/>
    <w:lvl w:ilvl="0">
      <w:start w:val="14"/>
      <w:numFmt w:val="decimal"/>
      <w:lvlText w:val="%1."/>
      <w:lvlJc w:val="left"/>
      <w:pPr>
        <w:tabs>
          <w:tab w:val="num" w:pos="0"/>
        </w:tabs>
        <w:ind w:left="720" w:hanging="360"/>
      </w:pPr>
      <w:rPr>
        <w:b/>
      </w:rPr>
    </w:lvl>
    <w:lvl w:ilvl="1">
      <w:start w:val="1"/>
      <w:numFmt w:val="decimal"/>
      <w:lvlText w:val="%1.%2."/>
      <w:lvlJc w:val="left"/>
      <w:pPr>
        <w:tabs>
          <w:tab w:val="num" w:pos="0"/>
        </w:tabs>
        <w:ind w:left="1309" w:hanging="600"/>
      </w:pPr>
    </w:lvl>
    <w:lvl w:ilvl="2">
      <w:start w:val="1"/>
      <w:numFmt w:val="decimal"/>
      <w:lvlText w:val="%1.%2.%3."/>
      <w:lvlJc w:val="left"/>
      <w:pPr>
        <w:tabs>
          <w:tab w:val="num" w:pos="0"/>
        </w:tabs>
        <w:ind w:left="1778" w:hanging="720"/>
      </w:pPr>
    </w:lvl>
    <w:lvl w:ilvl="3">
      <w:start w:val="1"/>
      <w:numFmt w:val="decimal"/>
      <w:lvlText w:val="%1.%2.%3.%4."/>
      <w:lvlJc w:val="left"/>
      <w:pPr>
        <w:tabs>
          <w:tab w:val="num" w:pos="0"/>
        </w:tabs>
        <w:ind w:left="2127" w:hanging="72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185" w:hanging="1080"/>
      </w:pPr>
    </w:lvl>
    <w:lvl w:ilvl="6">
      <w:start w:val="1"/>
      <w:numFmt w:val="decimal"/>
      <w:lvlText w:val="%1.%2.%3.%4.%5.%6.%7."/>
      <w:lvlJc w:val="left"/>
      <w:pPr>
        <w:tabs>
          <w:tab w:val="num" w:pos="0"/>
        </w:tabs>
        <w:ind w:left="3894" w:hanging="1440"/>
      </w:pPr>
    </w:lvl>
    <w:lvl w:ilvl="7">
      <w:start w:val="1"/>
      <w:numFmt w:val="decimal"/>
      <w:lvlText w:val="%1.%2.%3.%4.%5.%6.%7.%8."/>
      <w:lvlJc w:val="left"/>
      <w:pPr>
        <w:tabs>
          <w:tab w:val="num" w:pos="0"/>
        </w:tabs>
        <w:ind w:left="4243" w:hanging="1440"/>
      </w:pPr>
    </w:lvl>
    <w:lvl w:ilvl="8">
      <w:start w:val="1"/>
      <w:numFmt w:val="decimal"/>
      <w:lvlText w:val="%1.%2.%3.%4.%5.%6.%7.%8.%9."/>
      <w:lvlJc w:val="left"/>
      <w:pPr>
        <w:tabs>
          <w:tab w:val="num" w:pos="0"/>
        </w:tabs>
        <w:ind w:left="4952" w:hanging="1800"/>
      </w:pPr>
    </w:lvl>
  </w:abstractNum>
  <w:abstractNum w:abstractNumId="1">
    <w:nsid w:val="07DF229F"/>
    <w:multiLevelType w:val="multilevel"/>
    <w:tmpl w:val="C922A15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
    <w:nsid w:val="0A660EE8"/>
    <w:multiLevelType w:val="multilevel"/>
    <w:tmpl w:val="1A9C1B5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nsid w:val="0FF01383"/>
    <w:multiLevelType w:val="multilevel"/>
    <w:tmpl w:val="864A3718"/>
    <w:lvl w:ilvl="0">
      <w:start w:val="1"/>
      <w:numFmt w:val="bullet"/>
      <w:lvlText w:val=""/>
      <w:lvlJc w:val="left"/>
      <w:pPr>
        <w:tabs>
          <w:tab w:val="num" w:pos="0"/>
        </w:tabs>
        <w:ind w:left="720" w:hanging="360"/>
      </w:pPr>
      <w:rPr>
        <w:rFonts w:ascii="Symbol" w:hAnsi="Symbol" w:cs="Symbol" w:hint="default"/>
        <w:color w:val="auto"/>
        <w:u w:val="no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10A13426"/>
    <w:multiLevelType w:val="multilevel"/>
    <w:tmpl w:val="9050C5B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1ECA71EC"/>
    <w:multiLevelType w:val="multilevel"/>
    <w:tmpl w:val="927C1DC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nsid w:val="25D92367"/>
    <w:multiLevelType w:val="multilevel"/>
    <w:tmpl w:val="E3361B46"/>
    <w:lvl w:ilvl="0">
      <w:start w:val="3"/>
      <w:numFmt w:val="decimal"/>
      <w:lvlText w:val="%1."/>
      <w:lvlJc w:val="left"/>
      <w:pPr>
        <w:tabs>
          <w:tab w:val="num" w:pos="0"/>
        </w:tabs>
        <w:ind w:left="540" w:hanging="540"/>
      </w:pPr>
    </w:lvl>
    <w:lvl w:ilvl="1">
      <w:start w:val="2"/>
      <w:numFmt w:val="decimal"/>
      <w:lvlText w:val="%1.%2."/>
      <w:lvlJc w:val="left"/>
      <w:pPr>
        <w:tabs>
          <w:tab w:val="num" w:pos="0"/>
        </w:tabs>
        <w:ind w:left="1036" w:hanging="540"/>
      </w:pPr>
    </w:lvl>
    <w:lvl w:ilvl="2">
      <w:start w:val="1"/>
      <w:numFmt w:val="bullet"/>
      <w:lvlText w:val=""/>
      <w:lvlJc w:val="left"/>
      <w:pPr>
        <w:tabs>
          <w:tab w:val="num" w:pos="0"/>
        </w:tabs>
        <w:ind w:left="1430" w:hanging="720"/>
      </w:pPr>
      <w:rPr>
        <w:rFonts w:ascii="Symbol" w:hAnsi="Symbol" w:cs="Symbol" w:hint="default"/>
      </w:r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7">
    <w:nsid w:val="26536C05"/>
    <w:multiLevelType w:val="multilevel"/>
    <w:tmpl w:val="7488ED6C"/>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8">
    <w:nsid w:val="2B9537BB"/>
    <w:multiLevelType w:val="multilevel"/>
    <w:tmpl w:val="86F022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1781"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nsid w:val="2DD16590"/>
    <w:multiLevelType w:val="multilevel"/>
    <w:tmpl w:val="10BEA886"/>
    <w:lvl w:ilvl="0">
      <w:start w:val="2"/>
      <w:numFmt w:val="decimal"/>
      <w:lvlText w:val="%1."/>
      <w:lvlJc w:val="left"/>
      <w:pPr>
        <w:tabs>
          <w:tab w:val="num" w:pos="0"/>
        </w:tabs>
        <w:ind w:left="660" w:hanging="660"/>
      </w:pPr>
      <w:rPr>
        <w:b/>
        <w:bCs/>
      </w:rPr>
    </w:lvl>
    <w:lvl w:ilvl="1">
      <w:start w:val="4"/>
      <w:numFmt w:val="decimal"/>
      <w:lvlText w:val="%1.%2."/>
      <w:lvlJc w:val="left"/>
      <w:pPr>
        <w:tabs>
          <w:tab w:val="num" w:pos="0"/>
        </w:tabs>
        <w:ind w:left="1015" w:hanging="660"/>
      </w:p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640" w:hanging="1800"/>
      </w:pPr>
    </w:lvl>
  </w:abstractNum>
  <w:abstractNum w:abstractNumId="10">
    <w:nsid w:val="372A7A95"/>
    <w:multiLevelType w:val="multilevel"/>
    <w:tmpl w:val="139EE99A"/>
    <w:lvl w:ilvl="0">
      <w:start w:val="1"/>
      <w:numFmt w:val="decimal"/>
      <w:pStyle w:val="10"/>
      <w:lvlText w:val="%1."/>
      <w:lvlJc w:val="left"/>
      <w:pPr>
        <w:tabs>
          <w:tab w:val="num" w:pos="1135"/>
        </w:tabs>
        <w:ind w:left="1135" w:hanging="567"/>
      </w:pPr>
      <w:rPr>
        <w:rFonts w:ascii="Times New Roman" w:hAnsi="Times New Roman" w:cs="Times New Roman"/>
        <w:b w:val="0"/>
        <w:bCs w:val="0"/>
        <w:i w:val="0"/>
        <w:iCs w:val="0"/>
        <w:caps w:val="0"/>
        <w:smallCaps w:val="0"/>
        <w:strike w:val="0"/>
        <w:dstrike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0"/>
      <w:lvlText w:val="%1.%2"/>
      <w:lvlJc w:val="left"/>
      <w:pPr>
        <w:tabs>
          <w:tab w:val="num" w:pos="1702"/>
        </w:tabs>
        <w:ind w:left="1702" w:hanging="1134"/>
      </w:pPr>
      <w:rPr>
        <w:rFonts w:cs="Times New Roman"/>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702"/>
        </w:tabs>
        <w:ind w:left="1702" w:hanging="1134"/>
      </w:pPr>
      <w:rPr>
        <w:b w:val="0"/>
        <w:bCs w:val="0"/>
        <w:i w:val="0"/>
        <w:iCs w:val="0"/>
      </w:rPr>
    </w:lvl>
    <w:lvl w:ilvl="3">
      <w:start w:val="1"/>
      <w:numFmt w:val="decimal"/>
      <w:lvlText w:val="%1.%2.%3.%4"/>
      <w:lvlJc w:val="left"/>
      <w:pPr>
        <w:tabs>
          <w:tab w:val="num" w:pos="6922"/>
        </w:tabs>
        <w:ind w:left="6922" w:hanging="1134"/>
      </w:pPr>
      <w:rPr>
        <w:b w:val="0"/>
        <w:bCs w:val="0"/>
        <w:i w:val="0"/>
        <w:iCs w:val="0"/>
        <w:caps w:val="0"/>
        <w:smallCaps w:val="0"/>
        <w:strike w:val="0"/>
        <w:dstrike w:val="0"/>
        <w:vanish w:val="0"/>
        <w:color w:val="auto"/>
        <w:spacing w:val="0"/>
        <w:w w:val="100"/>
        <w:kern w:val="0"/>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2099"/>
        </w:tabs>
        <w:ind w:left="2099" w:hanging="397"/>
      </w:pPr>
      <w:rPr>
        <w:b w:val="0"/>
        <w:bCs w:val="0"/>
        <w:i w:val="0"/>
        <w:iCs w:val="0"/>
      </w:rPr>
    </w:lvl>
    <w:lvl w:ilvl="5">
      <w:start w:val="1"/>
      <w:numFmt w:val="bullet"/>
      <w:lvlText w:val=""/>
      <w:lvlJc w:val="left"/>
      <w:pPr>
        <w:tabs>
          <w:tab w:val="num" w:pos="2836"/>
        </w:tabs>
        <w:ind w:left="2836" w:hanging="567"/>
      </w:pPr>
      <w:rPr>
        <w:rFonts w:ascii="Symbol" w:hAnsi="Symbol" w:cs="Symbol" w:hint="default"/>
      </w:rPr>
    </w:lvl>
    <w:lvl w:ilvl="6">
      <w:start w:val="1"/>
      <w:numFmt w:val="lowerLetter"/>
      <w:lvlText w:val="%5%6%7)"/>
      <w:lvlJc w:val="left"/>
      <w:pPr>
        <w:tabs>
          <w:tab w:val="num" w:pos="3403"/>
        </w:tabs>
        <w:ind w:left="3403" w:hanging="567"/>
      </w:pPr>
    </w:lvl>
    <w:lvl w:ilvl="7">
      <w:start w:val="1"/>
      <w:numFmt w:val="decimal"/>
      <w:lvlText w:val="%1.%2.%3.%4.%5.%6.%7.%8."/>
      <w:lvlJc w:val="left"/>
      <w:pPr>
        <w:tabs>
          <w:tab w:val="num" w:pos="5113"/>
        </w:tabs>
        <w:ind w:left="3457" w:hanging="1224"/>
      </w:pPr>
    </w:lvl>
    <w:lvl w:ilvl="8">
      <w:start w:val="1"/>
      <w:numFmt w:val="decimal"/>
      <w:lvlText w:val="%1.%2.%3.%4.%5.%6.%7.%8.%9."/>
      <w:lvlJc w:val="left"/>
      <w:pPr>
        <w:tabs>
          <w:tab w:val="num" w:pos="5833"/>
        </w:tabs>
        <w:ind w:left="4033" w:hanging="1440"/>
      </w:pPr>
    </w:lvl>
  </w:abstractNum>
  <w:abstractNum w:abstractNumId="11">
    <w:nsid w:val="45FA400F"/>
    <w:multiLevelType w:val="multilevel"/>
    <w:tmpl w:val="68144FF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
    <w:nsid w:val="4E75345D"/>
    <w:multiLevelType w:val="multilevel"/>
    <w:tmpl w:val="10005286"/>
    <w:lvl w:ilvl="0">
      <w:start w:val="2"/>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7"/>
      <w:numFmt w:val="decimal"/>
      <w:lvlText w:val="%1.%2.%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5642735E"/>
    <w:multiLevelType w:val="multilevel"/>
    <w:tmpl w:val="4A0639C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nsid w:val="57DD7C7A"/>
    <w:multiLevelType w:val="multilevel"/>
    <w:tmpl w:val="45EA987A"/>
    <w:lvl w:ilvl="0">
      <w:start w:val="6"/>
      <w:numFmt w:val="decimal"/>
      <w:lvlText w:val="%1."/>
      <w:lvlJc w:val="left"/>
      <w:pPr>
        <w:tabs>
          <w:tab w:val="num" w:pos="0"/>
        </w:tabs>
        <w:ind w:left="360" w:hanging="360"/>
      </w:pPr>
      <w:rPr>
        <w:b/>
      </w:rPr>
    </w:lvl>
    <w:lvl w:ilvl="1">
      <w:start w:val="1"/>
      <w:numFmt w:val="decimal"/>
      <w:lvlText w:val="%1.%2."/>
      <w:lvlJc w:val="left"/>
      <w:pPr>
        <w:tabs>
          <w:tab w:val="num" w:pos="0"/>
        </w:tabs>
        <w:ind w:left="1070" w:hanging="360"/>
      </w:pPr>
      <w:rPr>
        <w:b w:val="0"/>
      </w:rPr>
    </w:lvl>
    <w:lvl w:ilvl="2">
      <w:start w:val="1"/>
      <w:numFmt w:val="decimal"/>
      <w:lvlText w:val="%1.%2.%3."/>
      <w:lvlJc w:val="left"/>
      <w:pPr>
        <w:tabs>
          <w:tab w:val="num" w:pos="0"/>
        </w:tabs>
        <w:ind w:left="3000" w:hanging="720"/>
      </w:pPr>
    </w:lvl>
    <w:lvl w:ilvl="3">
      <w:start w:val="1"/>
      <w:numFmt w:val="decimal"/>
      <w:lvlText w:val="%1.%2.%3.%4."/>
      <w:lvlJc w:val="left"/>
      <w:pPr>
        <w:tabs>
          <w:tab w:val="num" w:pos="0"/>
        </w:tabs>
        <w:ind w:left="4140" w:hanging="720"/>
      </w:pPr>
    </w:lvl>
    <w:lvl w:ilvl="4">
      <w:start w:val="1"/>
      <w:numFmt w:val="decimal"/>
      <w:lvlText w:val="%1.%2.%3.%4.%5."/>
      <w:lvlJc w:val="left"/>
      <w:pPr>
        <w:tabs>
          <w:tab w:val="num" w:pos="0"/>
        </w:tabs>
        <w:ind w:left="5640" w:hanging="1080"/>
      </w:pPr>
    </w:lvl>
    <w:lvl w:ilvl="5">
      <w:start w:val="1"/>
      <w:numFmt w:val="decimal"/>
      <w:lvlText w:val="%1.%2.%3.%4.%5.%6."/>
      <w:lvlJc w:val="left"/>
      <w:pPr>
        <w:tabs>
          <w:tab w:val="num" w:pos="0"/>
        </w:tabs>
        <w:ind w:left="6780" w:hanging="1080"/>
      </w:pPr>
    </w:lvl>
    <w:lvl w:ilvl="6">
      <w:start w:val="1"/>
      <w:numFmt w:val="decimal"/>
      <w:lvlText w:val="%1.%2.%3.%4.%5.%6.%7."/>
      <w:lvlJc w:val="left"/>
      <w:pPr>
        <w:tabs>
          <w:tab w:val="num" w:pos="0"/>
        </w:tabs>
        <w:ind w:left="8280" w:hanging="1440"/>
      </w:pPr>
    </w:lvl>
    <w:lvl w:ilvl="7">
      <w:start w:val="1"/>
      <w:numFmt w:val="decimal"/>
      <w:lvlText w:val="%1.%2.%3.%4.%5.%6.%7.%8."/>
      <w:lvlJc w:val="left"/>
      <w:pPr>
        <w:tabs>
          <w:tab w:val="num" w:pos="0"/>
        </w:tabs>
        <w:ind w:left="9420" w:hanging="1440"/>
      </w:pPr>
    </w:lvl>
    <w:lvl w:ilvl="8">
      <w:start w:val="1"/>
      <w:numFmt w:val="decimal"/>
      <w:lvlText w:val="%1.%2.%3.%4.%5.%6.%7.%8.%9."/>
      <w:lvlJc w:val="left"/>
      <w:pPr>
        <w:tabs>
          <w:tab w:val="num" w:pos="0"/>
        </w:tabs>
        <w:ind w:left="10920" w:hanging="1800"/>
      </w:pPr>
    </w:lvl>
  </w:abstractNum>
  <w:abstractNum w:abstractNumId="15">
    <w:nsid w:val="5AC627A8"/>
    <w:multiLevelType w:val="multilevel"/>
    <w:tmpl w:val="0AFE0E12"/>
    <w:lvl w:ilvl="0">
      <w:start w:val="4"/>
      <w:numFmt w:val="decimal"/>
      <w:lvlText w:val="%1."/>
      <w:lvlJc w:val="left"/>
      <w:pPr>
        <w:tabs>
          <w:tab w:val="num" w:pos="0"/>
        </w:tabs>
        <w:ind w:left="360" w:hanging="360"/>
      </w:pPr>
      <w:rPr>
        <w:b/>
        <w:bCs/>
      </w:rPr>
    </w:lvl>
    <w:lvl w:ilvl="1">
      <w:start w:val="1"/>
      <w:numFmt w:val="decimal"/>
      <w:lvlText w:val="%1.%2."/>
      <w:lvlJc w:val="left"/>
      <w:pPr>
        <w:tabs>
          <w:tab w:val="num" w:pos="0"/>
        </w:tabs>
        <w:ind w:left="856" w:hanging="360"/>
      </w:pPr>
      <w:rPr>
        <w:b w:val="0"/>
      </w:rPr>
    </w:lvl>
    <w:lvl w:ilvl="2">
      <w:start w:val="1"/>
      <w:numFmt w:val="decimal"/>
      <w:lvlText w:val="%1.%2.%3."/>
      <w:lvlJc w:val="left"/>
      <w:pPr>
        <w:tabs>
          <w:tab w:val="num" w:pos="0"/>
        </w:tabs>
        <w:ind w:left="1712" w:hanging="720"/>
      </w:pPr>
      <w:rPr>
        <w:b w:val="0"/>
      </w:r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16">
    <w:nsid w:val="5C9226B4"/>
    <w:multiLevelType w:val="multilevel"/>
    <w:tmpl w:val="DCB6F5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nsid w:val="66AE62B6"/>
    <w:multiLevelType w:val="multilevel"/>
    <w:tmpl w:val="33B28758"/>
    <w:lvl w:ilvl="0">
      <w:start w:val="3"/>
      <w:numFmt w:val="decimal"/>
      <w:lvlText w:val="%1."/>
      <w:lvlJc w:val="left"/>
      <w:pPr>
        <w:tabs>
          <w:tab w:val="num" w:pos="0"/>
        </w:tabs>
        <w:ind w:left="360" w:hanging="360"/>
      </w:pPr>
      <w:rPr>
        <w:b/>
        <w:bCs/>
      </w:rPr>
    </w:lvl>
    <w:lvl w:ilvl="1">
      <w:start w:val="4"/>
      <w:numFmt w:val="decimal"/>
      <w:lvlText w:val="%1.%2."/>
      <w:lvlJc w:val="left"/>
      <w:pPr>
        <w:tabs>
          <w:tab w:val="num" w:pos="0"/>
        </w:tabs>
        <w:ind w:left="1070" w:hanging="360"/>
      </w:p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3273" w:hanging="720"/>
      </w:p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608" w:hanging="1800"/>
      </w:pPr>
    </w:lvl>
  </w:abstractNum>
  <w:abstractNum w:abstractNumId="18">
    <w:nsid w:val="67B85BE4"/>
    <w:multiLevelType w:val="multilevel"/>
    <w:tmpl w:val="0D943F22"/>
    <w:lvl w:ilvl="0">
      <w:start w:val="2"/>
      <w:numFmt w:val="decimal"/>
      <w:lvlText w:val="%1."/>
      <w:lvlJc w:val="left"/>
      <w:pPr>
        <w:tabs>
          <w:tab w:val="num" w:pos="0"/>
        </w:tabs>
        <w:ind w:left="660" w:hanging="660"/>
      </w:pPr>
    </w:lvl>
    <w:lvl w:ilvl="1">
      <w:start w:val="3"/>
      <w:numFmt w:val="decimal"/>
      <w:lvlText w:val="%1.%2."/>
      <w:lvlJc w:val="left"/>
      <w:pPr>
        <w:tabs>
          <w:tab w:val="num" w:pos="0"/>
        </w:tabs>
        <w:ind w:left="1015" w:hanging="660"/>
      </w:pPr>
    </w:lvl>
    <w:lvl w:ilvl="2">
      <w:start w:val="18"/>
      <w:numFmt w:val="decimal"/>
      <w:lvlText w:val="%1.%2.%3."/>
      <w:lvlJc w:val="left"/>
      <w:pPr>
        <w:tabs>
          <w:tab w:val="num" w:pos="0"/>
        </w:tabs>
        <w:ind w:left="2422"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640" w:hanging="1800"/>
      </w:pPr>
    </w:lvl>
  </w:abstractNum>
  <w:abstractNum w:abstractNumId="19">
    <w:nsid w:val="6AA57EFA"/>
    <w:multiLevelType w:val="multilevel"/>
    <w:tmpl w:val="24A4ECA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nsid w:val="6ED35F96"/>
    <w:multiLevelType w:val="multilevel"/>
    <w:tmpl w:val="B044A3A2"/>
    <w:lvl w:ilvl="0">
      <w:start w:val="3"/>
      <w:numFmt w:val="decimal"/>
      <w:lvlText w:val="%1."/>
      <w:lvlJc w:val="left"/>
      <w:pPr>
        <w:tabs>
          <w:tab w:val="num" w:pos="0"/>
        </w:tabs>
        <w:ind w:left="660" w:hanging="660"/>
      </w:pPr>
    </w:lvl>
    <w:lvl w:ilvl="1">
      <w:start w:val="1"/>
      <w:numFmt w:val="decimal"/>
      <w:lvlText w:val="%1.%2."/>
      <w:lvlJc w:val="left"/>
      <w:pPr>
        <w:tabs>
          <w:tab w:val="num" w:pos="0"/>
        </w:tabs>
        <w:ind w:left="1015" w:hanging="660"/>
      </w:pPr>
      <w:rPr>
        <w:b w:val="0"/>
      </w:r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640" w:hanging="1800"/>
      </w:pPr>
    </w:lvl>
  </w:abstractNum>
  <w:abstractNum w:abstractNumId="21">
    <w:nsid w:val="740E024A"/>
    <w:multiLevelType w:val="multilevel"/>
    <w:tmpl w:val="E7E01ED0"/>
    <w:lvl w:ilvl="0">
      <w:numFmt w:val="bullet"/>
      <w:lvlText w:val="–"/>
      <w:lvlJc w:val="left"/>
      <w:pPr>
        <w:tabs>
          <w:tab w:val="num" w:pos="0"/>
        </w:tabs>
        <w:ind w:left="1429" w:hanging="360"/>
      </w:pPr>
      <w:rPr>
        <w:rFonts w:ascii="Times New Roman" w:hAnsi="Times New Roman" w:cs="Times New Roman" w:hint="default"/>
        <w:color w:val="00000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2">
    <w:nsid w:val="74F23BB7"/>
    <w:multiLevelType w:val="multilevel"/>
    <w:tmpl w:val="52E48F9C"/>
    <w:lvl w:ilvl="0">
      <w:start w:val="2"/>
      <w:numFmt w:val="decimal"/>
      <w:lvlText w:val="%1."/>
      <w:lvlJc w:val="left"/>
      <w:pPr>
        <w:tabs>
          <w:tab w:val="num" w:pos="0"/>
        </w:tabs>
        <w:ind w:left="540" w:hanging="540"/>
      </w:pPr>
    </w:lvl>
    <w:lvl w:ilvl="1">
      <w:start w:val="2"/>
      <w:numFmt w:val="decimal"/>
      <w:lvlText w:val="%1.%2."/>
      <w:lvlJc w:val="left"/>
      <w:pPr>
        <w:tabs>
          <w:tab w:val="num" w:pos="0"/>
        </w:tabs>
        <w:ind w:left="1036" w:hanging="54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23">
    <w:nsid w:val="760146EA"/>
    <w:multiLevelType w:val="multilevel"/>
    <w:tmpl w:val="9D9044AE"/>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nsid w:val="7C3E39B0"/>
    <w:multiLevelType w:val="multilevel"/>
    <w:tmpl w:val="BFBC4A6E"/>
    <w:lvl w:ilvl="0">
      <w:start w:val="1"/>
      <w:numFmt w:val="bullet"/>
      <w:lvlText w:val=""/>
      <w:lvlJc w:val="left"/>
      <w:pPr>
        <w:tabs>
          <w:tab w:val="num" w:pos="0"/>
        </w:tabs>
        <w:ind w:left="720" w:hanging="360"/>
      </w:pPr>
      <w:rPr>
        <w:rFonts w:ascii="Symbol" w:hAnsi="Symbol" w:cs="Symbol" w:hint="default"/>
        <w:color w:val="auto"/>
        <w:u w:val="no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nsid w:val="7D766E05"/>
    <w:multiLevelType w:val="multilevel"/>
    <w:tmpl w:val="E3FCB8AC"/>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lvl>
    <w:lvl w:ilvl="2">
      <w:start w:val="2"/>
      <w:numFmt w:val="decimal"/>
      <w:lvlText w:val="%1.%2.%3."/>
      <w:lvlJc w:val="left"/>
      <w:pPr>
        <w:tabs>
          <w:tab w:val="num" w:pos="0"/>
        </w:tabs>
        <w:ind w:left="1712"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26">
    <w:nsid w:val="7EC63761"/>
    <w:multiLevelType w:val="multilevel"/>
    <w:tmpl w:val="9B6AE02A"/>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num w:numId="1">
    <w:abstractNumId w:val="4"/>
  </w:num>
  <w:num w:numId="2">
    <w:abstractNumId w:val="10"/>
  </w:num>
  <w:num w:numId="3">
    <w:abstractNumId w:val="8"/>
  </w:num>
  <w:num w:numId="4">
    <w:abstractNumId w:val="26"/>
  </w:num>
  <w:num w:numId="5">
    <w:abstractNumId w:val="7"/>
  </w:num>
  <w:num w:numId="6">
    <w:abstractNumId w:val="1"/>
  </w:num>
  <w:num w:numId="7">
    <w:abstractNumId w:val="13"/>
  </w:num>
  <w:num w:numId="8">
    <w:abstractNumId w:val="16"/>
  </w:num>
  <w:num w:numId="9">
    <w:abstractNumId w:val="19"/>
  </w:num>
  <w:num w:numId="10">
    <w:abstractNumId w:val="23"/>
  </w:num>
  <w:num w:numId="11">
    <w:abstractNumId w:val="2"/>
  </w:num>
  <w:num w:numId="12">
    <w:abstractNumId w:val="14"/>
  </w:num>
  <w:num w:numId="13">
    <w:abstractNumId w:val="22"/>
  </w:num>
  <w:num w:numId="14">
    <w:abstractNumId w:val="25"/>
  </w:num>
  <w:num w:numId="15">
    <w:abstractNumId w:val="6"/>
  </w:num>
  <w:num w:numId="16">
    <w:abstractNumId w:val="17"/>
  </w:num>
  <w:num w:numId="17">
    <w:abstractNumId w:val="18"/>
  </w:num>
  <w:num w:numId="18">
    <w:abstractNumId w:val="9"/>
  </w:num>
  <w:num w:numId="19">
    <w:abstractNumId w:val="15"/>
  </w:num>
  <w:num w:numId="20">
    <w:abstractNumId w:val="0"/>
  </w:num>
  <w:num w:numId="21">
    <w:abstractNumId w:val="20"/>
  </w:num>
  <w:num w:numId="22">
    <w:abstractNumId w:val="3"/>
  </w:num>
  <w:num w:numId="23">
    <w:abstractNumId w:val="24"/>
  </w:num>
  <w:num w:numId="24">
    <w:abstractNumId w:val="21"/>
  </w:num>
  <w:num w:numId="25">
    <w:abstractNumId w:val="12"/>
  </w:num>
  <w:num w:numId="26">
    <w:abstractNumId w:val="5"/>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cumentProtection w:edit="trackedChanges" w:enforcement="1"/>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3D7"/>
    <w:rsid w:val="001B6562"/>
    <w:rsid w:val="00BA43D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BAB8AD-422E-4B9C-A4CF-75C05ED63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3AD5"/>
    <w:rPr>
      <w:sz w:val="24"/>
      <w:szCs w:val="24"/>
      <w:lang w:val="en-GB"/>
    </w:rPr>
  </w:style>
  <w:style w:type="paragraph" w:styleId="10">
    <w:name w:val="heading 1"/>
    <w:basedOn w:val="a0"/>
    <w:next w:val="a0"/>
    <w:qFormat/>
    <w:rsid w:val="005F1E81"/>
    <w:pPr>
      <w:keepNext/>
      <w:keepLines/>
      <w:pageBreakBefore/>
      <w:numPr>
        <w:numId w:val="2"/>
      </w:numPr>
      <w:spacing w:before="480" w:after="240"/>
      <w:outlineLvl w:val="0"/>
    </w:pPr>
    <w:rPr>
      <w:rFonts w:ascii="Arial" w:hAnsi="Arial" w:cs="Arial"/>
      <w:b/>
      <w:bCs/>
      <w:caps/>
      <w:kern w:val="2"/>
      <w:sz w:val="36"/>
      <w:szCs w:val="36"/>
      <w:lang w:val="ru-RU"/>
    </w:rPr>
  </w:style>
  <w:style w:type="paragraph" w:styleId="20">
    <w:name w:val="heading 2"/>
    <w:basedOn w:val="a0"/>
    <w:next w:val="a0"/>
    <w:qFormat/>
    <w:rsid w:val="005F1E81"/>
    <w:pPr>
      <w:keepNext/>
      <w:numPr>
        <w:ilvl w:val="1"/>
        <w:numId w:val="2"/>
      </w:numPr>
      <w:spacing w:before="360" w:after="120"/>
      <w:outlineLvl w:val="1"/>
    </w:pPr>
    <w:rPr>
      <w:b/>
      <w:bCs/>
      <w:smallCaps/>
      <w:sz w:val="32"/>
      <w:szCs w:val="28"/>
      <w:lang w:val="ru-RU"/>
    </w:rPr>
  </w:style>
  <w:style w:type="paragraph" w:styleId="30">
    <w:name w:val="heading 3"/>
    <w:basedOn w:val="a0"/>
    <w:next w:val="a0"/>
    <w:link w:val="31"/>
    <w:qFormat/>
    <w:rsid w:val="0031275F"/>
    <w:pPr>
      <w:keepNext/>
      <w:keepLines/>
      <w:spacing w:before="200"/>
      <w:outlineLvl w:val="2"/>
    </w:pPr>
    <w:rPr>
      <w:rFonts w:ascii="Cambria" w:hAnsi="Cambria"/>
      <w:b/>
      <w:bCs/>
      <w:color w:val="4F81BD"/>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Символ сноски"/>
    <w:qFormat/>
    <w:rsid w:val="006709AE"/>
    <w:rPr>
      <w:vertAlign w:val="superscript"/>
    </w:rPr>
  </w:style>
  <w:style w:type="character" w:styleId="a5">
    <w:name w:val="footnote reference"/>
    <w:rPr>
      <w:vertAlign w:val="superscript"/>
    </w:rPr>
  </w:style>
  <w:style w:type="character" w:customStyle="1" w:styleId="32">
    <w:name w:val="Основной текст 3 Знак"/>
    <w:link w:val="33"/>
    <w:qFormat/>
    <w:rsid w:val="00C05ABC"/>
    <w:rPr>
      <w:sz w:val="16"/>
      <w:szCs w:val="16"/>
      <w:lang w:val="en-GB"/>
    </w:rPr>
  </w:style>
  <w:style w:type="character" w:customStyle="1" w:styleId="31">
    <w:name w:val="Заголовок 3 Знак"/>
    <w:link w:val="30"/>
    <w:semiHidden/>
    <w:qFormat/>
    <w:rsid w:val="0031275F"/>
    <w:rPr>
      <w:rFonts w:ascii="Cambria" w:eastAsia="Times New Roman" w:hAnsi="Cambria" w:cs="Times New Roman"/>
      <w:b/>
      <w:bCs/>
      <w:color w:val="4F81BD"/>
      <w:sz w:val="24"/>
      <w:szCs w:val="24"/>
      <w:lang w:val="en-GB"/>
    </w:rPr>
  </w:style>
  <w:style w:type="character" w:styleId="a6">
    <w:name w:val="annotation reference"/>
    <w:qFormat/>
    <w:rsid w:val="00D932AD"/>
    <w:rPr>
      <w:sz w:val="16"/>
      <w:szCs w:val="16"/>
    </w:rPr>
  </w:style>
  <w:style w:type="character" w:customStyle="1" w:styleId="a7">
    <w:name w:val="Текст примечания Знак"/>
    <w:link w:val="a8"/>
    <w:uiPriority w:val="99"/>
    <w:qFormat/>
    <w:rsid w:val="00D932AD"/>
    <w:rPr>
      <w:lang w:val="en-GB"/>
    </w:rPr>
  </w:style>
  <w:style w:type="character" w:customStyle="1" w:styleId="a9">
    <w:name w:val="Тема примечания Знак"/>
    <w:link w:val="aa"/>
    <w:qFormat/>
    <w:rsid w:val="00D932AD"/>
    <w:rPr>
      <w:b/>
      <w:bCs/>
      <w:lang w:val="en-GB"/>
    </w:rPr>
  </w:style>
  <w:style w:type="character" w:customStyle="1" w:styleId="34">
    <w:name w:val="Основной текст с отступом 3 Знак"/>
    <w:link w:val="35"/>
    <w:qFormat/>
    <w:rsid w:val="00F740E7"/>
    <w:rPr>
      <w:sz w:val="16"/>
      <w:szCs w:val="16"/>
    </w:rPr>
  </w:style>
  <w:style w:type="character" w:customStyle="1" w:styleId="ab">
    <w:name w:val="Основной текст Знак"/>
    <w:link w:val="ac"/>
    <w:qFormat/>
    <w:rsid w:val="00A43FDA"/>
    <w:rPr>
      <w:sz w:val="28"/>
      <w:szCs w:val="28"/>
    </w:rPr>
  </w:style>
  <w:style w:type="character" w:customStyle="1" w:styleId="ad">
    <w:name w:val="Заголовок Знак"/>
    <w:link w:val="11"/>
    <w:qFormat/>
    <w:rsid w:val="00ED7E37"/>
    <w:rPr>
      <w:b/>
      <w:bCs/>
      <w:sz w:val="24"/>
      <w:szCs w:val="24"/>
    </w:rPr>
  </w:style>
  <w:style w:type="character" w:customStyle="1" w:styleId="ae">
    <w:name w:val="Верхний колонтитул Знак"/>
    <w:link w:val="af"/>
    <w:uiPriority w:val="99"/>
    <w:qFormat/>
    <w:rsid w:val="004F3C0A"/>
    <w:rPr>
      <w:sz w:val="24"/>
      <w:szCs w:val="24"/>
      <w:lang w:val="en-GB"/>
    </w:rPr>
  </w:style>
  <w:style w:type="character" w:customStyle="1" w:styleId="af0">
    <w:name w:val="Нижний колонтитул Знак"/>
    <w:link w:val="af1"/>
    <w:uiPriority w:val="99"/>
    <w:qFormat/>
    <w:rsid w:val="004F3C0A"/>
    <w:rPr>
      <w:sz w:val="24"/>
      <w:szCs w:val="24"/>
      <w:lang w:val="en-GB"/>
    </w:rPr>
  </w:style>
  <w:style w:type="character" w:customStyle="1" w:styleId="21">
    <w:name w:val="Основной текст 2 Знак"/>
    <w:link w:val="22"/>
    <w:qFormat/>
    <w:rsid w:val="00D3016B"/>
    <w:rPr>
      <w:sz w:val="24"/>
      <w:szCs w:val="24"/>
    </w:rPr>
  </w:style>
  <w:style w:type="character" w:customStyle="1" w:styleId="af2">
    <w:name w:val="Основной текст с отступом Знак"/>
    <w:link w:val="af3"/>
    <w:qFormat/>
    <w:rsid w:val="00D3016B"/>
    <w:rPr>
      <w:sz w:val="24"/>
      <w:szCs w:val="24"/>
    </w:rPr>
  </w:style>
  <w:style w:type="character" w:styleId="af4">
    <w:name w:val="Strong"/>
    <w:qFormat/>
    <w:rsid w:val="004B7916"/>
    <w:rPr>
      <w:b/>
      <w:bCs/>
    </w:rPr>
  </w:style>
  <w:style w:type="character" w:customStyle="1" w:styleId="af5">
    <w:name w:val="Текст сноски Знак"/>
    <w:link w:val="af6"/>
    <w:uiPriority w:val="99"/>
    <w:qFormat/>
    <w:rsid w:val="00820C2A"/>
    <w:rPr>
      <w:lang w:val="en-GB"/>
    </w:rPr>
  </w:style>
  <w:style w:type="character" w:styleId="af7">
    <w:name w:val="Hyperlink"/>
    <w:uiPriority w:val="99"/>
    <w:unhideWhenUsed/>
    <w:rsid w:val="00824397"/>
    <w:rPr>
      <w:color w:val="0000FF"/>
      <w:u w:val="single"/>
    </w:rPr>
  </w:style>
  <w:style w:type="character" w:styleId="af8">
    <w:name w:val="FollowedHyperlink"/>
    <w:rsid w:val="0087657C"/>
    <w:rPr>
      <w:color w:val="800080"/>
      <w:u w:val="single"/>
    </w:rPr>
  </w:style>
  <w:style w:type="character" w:customStyle="1" w:styleId="36">
    <w:name w:val="3. Подпункт Знак"/>
    <w:link w:val="3"/>
    <w:qFormat/>
    <w:rsid w:val="00DD5D96"/>
    <w:rPr>
      <w:b/>
      <w:bCs/>
      <w:sz w:val="24"/>
      <w:szCs w:val="24"/>
      <w:lang w:val="x-none" w:eastAsia="x-none"/>
    </w:rPr>
  </w:style>
  <w:style w:type="character" w:customStyle="1" w:styleId="af9">
    <w:name w:val="Абзац списка Знак"/>
    <w:link w:val="afa"/>
    <w:uiPriority w:val="34"/>
    <w:qFormat/>
    <w:locked/>
    <w:rsid w:val="00AA5E54"/>
    <w:rPr>
      <w:sz w:val="24"/>
      <w:szCs w:val="24"/>
    </w:rPr>
  </w:style>
  <w:style w:type="character" w:customStyle="1" w:styleId="afb">
    <w:name w:val="Название Знак"/>
    <w:qFormat/>
    <w:rsid w:val="00134685"/>
    <w:rPr>
      <w:b/>
      <w:bCs/>
      <w:sz w:val="24"/>
      <w:szCs w:val="24"/>
    </w:rPr>
  </w:style>
  <w:style w:type="character" w:customStyle="1" w:styleId="afc">
    <w:name w:val="Символ концевой сноски"/>
    <w:qFormat/>
    <w:rPr>
      <w:vertAlign w:val="superscript"/>
    </w:rPr>
  </w:style>
  <w:style w:type="character" w:styleId="afd">
    <w:name w:val="endnote reference"/>
    <w:rPr>
      <w:vertAlign w:val="superscript"/>
    </w:rPr>
  </w:style>
  <w:style w:type="character" w:customStyle="1" w:styleId="afe">
    <w:name w:val="Маркеры"/>
    <w:qFormat/>
    <w:rPr>
      <w:rFonts w:ascii="OpenSymbol" w:eastAsia="OpenSymbol" w:hAnsi="OpenSymbol" w:cs="OpenSymbol"/>
    </w:rPr>
  </w:style>
  <w:style w:type="paragraph" w:customStyle="1" w:styleId="aff">
    <w:name w:val="Заголовок"/>
    <w:basedOn w:val="a0"/>
    <w:next w:val="ac"/>
    <w:qFormat/>
    <w:pPr>
      <w:keepNext/>
      <w:spacing w:before="240" w:after="120"/>
    </w:pPr>
    <w:rPr>
      <w:rFonts w:ascii="Liberation Sans" w:eastAsia="Tahoma" w:hAnsi="Liberation Sans" w:cs="Lohit Devanagari"/>
      <w:sz w:val="28"/>
      <w:szCs w:val="28"/>
    </w:rPr>
  </w:style>
  <w:style w:type="paragraph" w:styleId="ac">
    <w:name w:val="Body Text"/>
    <w:basedOn w:val="a0"/>
    <w:link w:val="ab"/>
    <w:rsid w:val="00FC7F66"/>
    <w:pPr>
      <w:spacing w:after="120" w:line="360" w:lineRule="auto"/>
      <w:ind w:firstLine="567"/>
      <w:jc w:val="both"/>
    </w:pPr>
    <w:rPr>
      <w:sz w:val="28"/>
      <w:szCs w:val="28"/>
      <w:lang w:val="x-none" w:eastAsia="x-none"/>
    </w:rPr>
  </w:style>
  <w:style w:type="paragraph" w:styleId="aff0">
    <w:name w:val="List"/>
    <w:basedOn w:val="ac"/>
    <w:rPr>
      <w:rFonts w:cs="Lohit Devanagari"/>
    </w:rPr>
  </w:style>
  <w:style w:type="paragraph" w:styleId="aff1">
    <w:name w:val="caption"/>
    <w:basedOn w:val="a0"/>
    <w:qFormat/>
    <w:pPr>
      <w:suppressLineNumbers/>
      <w:spacing w:before="120" w:after="120"/>
    </w:pPr>
    <w:rPr>
      <w:rFonts w:cs="Lohit Devanagari"/>
      <w:i/>
      <w:iCs/>
    </w:rPr>
  </w:style>
  <w:style w:type="paragraph" w:styleId="aff2">
    <w:name w:val="index heading"/>
    <w:basedOn w:val="a0"/>
    <w:qFormat/>
    <w:pPr>
      <w:suppressLineNumbers/>
    </w:pPr>
    <w:rPr>
      <w:rFonts w:cs="Lohit Devanagari"/>
    </w:rPr>
  </w:style>
  <w:style w:type="paragraph" w:customStyle="1" w:styleId="12">
    <w:name w:val="Знак Знак Знак Знак Знак Знак Знак Знак Знак1"/>
    <w:basedOn w:val="a0"/>
    <w:qFormat/>
    <w:rsid w:val="0083249B"/>
    <w:pPr>
      <w:spacing w:after="160" w:line="240" w:lineRule="exact"/>
      <w:jc w:val="both"/>
    </w:pPr>
    <w:rPr>
      <w:rFonts w:ascii="Verdana" w:hAnsi="Verdana"/>
      <w:sz w:val="22"/>
      <w:szCs w:val="20"/>
      <w:lang w:val="en-US" w:eastAsia="en-US"/>
    </w:rPr>
  </w:style>
  <w:style w:type="paragraph" w:customStyle="1" w:styleId="13">
    <w:name w:val="Обычный1"/>
    <w:qFormat/>
    <w:rsid w:val="0083249B"/>
  </w:style>
  <w:style w:type="paragraph" w:styleId="aff3">
    <w:name w:val="Plain Text"/>
    <w:basedOn w:val="a0"/>
    <w:unhideWhenUsed/>
    <w:qFormat/>
    <w:rsid w:val="0083249B"/>
    <w:rPr>
      <w:rFonts w:ascii="Consolas" w:eastAsia="Calibri" w:hAnsi="Consolas"/>
      <w:sz w:val="21"/>
      <w:szCs w:val="21"/>
      <w:lang w:eastAsia="en-US"/>
    </w:rPr>
  </w:style>
  <w:style w:type="paragraph" w:customStyle="1" w:styleId="aff4">
    <w:name w:val="Подпункт договора"/>
    <w:basedOn w:val="a0"/>
    <w:qFormat/>
    <w:rsid w:val="00F05883"/>
    <w:pPr>
      <w:tabs>
        <w:tab w:val="left" w:pos="360"/>
      </w:tabs>
      <w:jc w:val="both"/>
    </w:pPr>
    <w:rPr>
      <w:rFonts w:ascii="Arial" w:hAnsi="Arial"/>
      <w:sz w:val="20"/>
      <w:szCs w:val="20"/>
      <w:lang w:val="ru-RU"/>
    </w:rPr>
  </w:style>
  <w:style w:type="paragraph" w:customStyle="1" w:styleId="a">
    <w:name w:val="Пункт"/>
    <w:basedOn w:val="a0"/>
    <w:qFormat/>
    <w:rsid w:val="005F1E81"/>
    <w:pPr>
      <w:numPr>
        <w:ilvl w:val="2"/>
        <w:numId w:val="2"/>
      </w:numPr>
      <w:jc w:val="both"/>
    </w:pPr>
    <w:rPr>
      <w:sz w:val="28"/>
      <w:lang w:val="ru-RU"/>
    </w:rPr>
  </w:style>
  <w:style w:type="paragraph" w:customStyle="1" w:styleId="aff5">
    <w:name w:val="Подпункт"/>
    <w:basedOn w:val="a"/>
    <w:qFormat/>
    <w:rsid w:val="005F1E81"/>
  </w:style>
  <w:style w:type="paragraph" w:customStyle="1" w:styleId="aff6">
    <w:name w:val="Подподпункт"/>
    <w:basedOn w:val="aff5"/>
    <w:qFormat/>
    <w:rsid w:val="005F1E81"/>
  </w:style>
  <w:style w:type="paragraph" w:customStyle="1" w:styleId="aff7">
    <w:name w:val="Пункт договора"/>
    <w:basedOn w:val="a0"/>
    <w:qFormat/>
    <w:rsid w:val="005F1E81"/>
    <w:pPr>
      <w:widowControl w:val="0"/>
      <w:jc w:val="both"/>
    </w:pPr>
    <w:rPr>
      <w:rFonts w:ascii="Arial" w:hAnsi="Arial"/>
      <w:sz w:val="20"/>
      <w:szCs w:val="20"/>
      <w:lang w:val="ru-RU"/>
    </w:rPr>
  </w:style>
  <w:style w:type="paragraph" w:customStyle="1" w:styleId="aff8">
    <w:name w:val="Знак"/>
    <w:basedOn w:val="a0"/>
    <w:qFormat/>
    <w:rsid w:val="00FC7F66"/>
    <w:pPr>
      <w:spacing w:after="160" w:line="240" w:lineRule="exact"/>
    </w:pPr>
    <w:rPr>
      <w:rFonts w:ascii="Verdana" w:hAnsi="Verdana" w:cs="Verdana"/>
      <w:sz w:val="20"/>
      <w:szCs w:val="20"/>
      <w:lang w:val="en-US" w:eastAsia="en-US"/>
    </w:rPr>
  </w:style>
  <w:style w:type="paragraph" w:styleId="af6">
    <w:name w:val="footnote text"/>
    <w:basedOn w:val="a0"/>
    <w:link w:val="af5"/>
    <w:uiPriority w:val="99"/>
    <w:rsid w:val="006709AE"/>
    <w:rPr>
      <w:sz w:val="20"/>
      <w:szCs w:val="20"/>
      <w:lang w:eastAsia="x-none"/>
    </w:rPr>
  </w:style>
  <w:style w:type="paragraph" w:customStyle="1" w:styleId="aff9">
    <w:name w:val="Раздел договора"/>
    <w:basedOn w:val="a0"/>
    <w:next w:val="aff7"/>
    <w:qFormat/>
    <w:rsid w:val="00803898"/>
    <w:pPr>
      <w:keepNext/>
      <w:keepLines/>
      <w:widowControl w:val="0"/>
      <w:spacing w:before="240" w:after="200"/>
    </w:pPr>
    <w:rPr>
      <w:rFonts w:ascii="Arial" w:hAnsi="Arial"/>
      <w:b/>
      <w:caps/>
      <w:sz w:val="20"/>
      <w:szCs w:val="20"/>
      <w:lang w:val="ru-RU"/>
    </w:rPr>
  </w:style>
  <w:style w:type="paragraph" w:styleId="affa">
    <w:name w:val="Balloon Text"/>
    <w:basedOn w:val="a0"/>
    <w:semiHidden/>
    <w:qFormat/>
    <w:rsid w:val="0031581D"/>
    <w:rPr>
      <w:rFonts w:ascii="Tahoma" w:hAnsi="Tahoma" w:cs="Tahoma"/>
      <w:sz w:val="16"/>
      <w:szCs w:val="16"/>
    </w:rPr>
  </w:style>
  <w:style w:type="paragraph" w:styleId="33">
    <w:name w:val="Body Text 3"/>
    <w:basedOn w:val="a0"/>
    <w:link w:val="32"/>
    <w:qFormat/>
    <w:rsid w:val="00C05ABC"/>
    <w:pPr>
      <w:spacing w:after="120"/>
    </w:pPr>
    <w:rPr>
      <w:sz w:val="16"/>
      <w:szCs w:val="16"/>
      <w:lang w:eastAsia="x-none"/>
    </w:rPr>
  </w:style>
  <w:style w:type="paragraph" w:customStyle="1" w:styleId="ConsNormal">
    <w:name w:val="ConsNormal"/>
    <w:qFormat/>
    <w:rsid w:val="00E754C6"/>
    <w:pPr>
      <w:ind w:right="19772" w:firstLine="720"/>
    </w:pPr>
    <w:rPr>
      <w:rFonts w:ascii="Arial" w:hAnsi="Arial"/>
      <w:sz w:val="32"/>
      <w:lang w:eastAsia="en-US"/>
    </w:rPr>
  </w:style>
  <w:style w:type="paragraph" w:customStyle="1" w:styleId="affb">
    <w:name w:val="Знак Знак Знак Знак Знак Знак Знак Знак Знак"/>
    <w:basedOn w:val="a0"/>
    <w:qFormat/>
    <w:rsid w:val="0031275F"/>
    <w:pPr>
      <w:spacing w:after="160" w:line="240" w:lineRule="exact"/>
      <w:jc w:val="both"/>
    </w:pPr>
    <w:rPr>
      <w:rFonts w:ascii="Verdana" w:hAnsi="Verdana"/>
      <w:sz w:val="22"/>
      <w:szCs w:val="20"/>
      <w:lang w:val="en-US" w:eastAsia="en-US"/>
    </w:rPr>
  </w:style>
  <w:style w:type="paragraph" w:styleId="afa">
    <w:name w:val="List Paragraph"/>
    <w:basedOn w:val="a0"/>
    <w:link w:val="af9"/>
    <w:uiPriority w:val="34"/>
    <w:qFormat/>
    <w:rsid w:val="0031275F"/>
    <w:pPr>
      <w:ind w:left="720"/>
      <w:contextualSpacing/>
    </w:pPr>
    <w:rPr>
      <w:lang w:val="ru-RU"/>
    </w:rPr>
  </w:style>
  <w:style w:type="paragraph" w:styleId="a8">
    <w:name w:val="annotation text"/>
    <w:basedOn w:val="a0"/>
    <w:link w:val="a7"/>
    <w:uiPriority w:val="99"/>
    <w:qFormat/>
    <w:rsid w:val="00D932AD"/>
    <w:rPr>
      <w:sz w:val="20"/>
      <w:szCs w:val="20"/>
      <w:lang w:eastAsia="x-none"/>
    </w:rPr>
  </w:style>
  <w:style w:type="paragraph" w:styleId="aa">
    <w:name w:val="annotation subject"/>
    <w:basedOn w:val="a8"/>
    <w:next w:val="a8"/>
    <w:link w:val="a9"/>
    <w:qFormat/>
    <w:rsid w:val="00D932AD"/>
    <w:rPr>
      <w:b/>
      <w:bCs/>
    </w:rPr>
  </w:style>
  <w:style w:type="paragraph" w:styleId="35">
    <w:name w:val="Body Text Indent 3"/>
    <w:basedOn w:val="a0"/>
    <w:link w:val="34"/>
    <w:qFormat/>
    <w:rsid w:val="00F740E7"/>
    <w:pPr>
      <w:spacing w:after="120" w:line="360" w:lineRule="auto"/>
      <w:ind w:left="283" w:firstLine="567"/>
      <w:jc w:val="both"/>
    </w:pPr>
    <w:rPr>
      <w:sz w:val="16"/>
      <w:szCs w:val="16"/>
      <w:lang w:val="x-none" w:eastAsia="x-none"/>
    </w:rPr>
  </w:style>
  <w:style w:type="paragraph" w:styleId="affc">
    <w:name w:val="Revision"/>
    <w:uiPriority w:val="99"/>
    <w:semiHidden/>
    <w:qFormat/>
    <w:rsid w:val="00966324"/>
    <w:rPr>
      <w:sz w:val="24"/>
      <w:szCs w:val="24"/>
      <w:lang w:val="en-GB"/>
    </w:rPr>
  </w:style>
  <w:style w:type="paragraph" w:customStyle="1" w:styleId="ConsPlusNormal">
    <w:name w:val="ConsPlusNormal"/>
    <w:qFormat/>
    <w:rsid w:val="00A43FDA"/>
    <w:pPr>
      <w:widowControl w:val="0"/>
      <w:ind w:firstLine="720"/>
    </w:pPr>
    <w:rPr>
      <w:rFonts w:ascii="Arial" w:hAnsi="Arial" w:cs="Arial"/>
    </w:rPr>
  </w:style>
  <w:style w:type="paragraph" w:customStyle="1" w:styleId="11">
    <w:name w:val="Название1"/>
    <w:basedOn w:val="a0"/>
    <w:link w:val="ad"/>
    <w:qFormat/>
    <w:rsid w:val="006375B6"/>
    <w:pPr>
      <w:widowControl w:val="0"/>
      <w:spacing w:after="120"/>
      <w:jc w:val="center"/>
      <w:textAlignment w:val="baseline"/>
    </w:pPr>
    <w:rPr>
      <w:b/>
      <w:bCs/>
      <w:sz w:val="32"/>
      <w:szCs w:val="20"/>
      <w:lang w:val="ru-RU"/>
    </w:rPr>
  </w:style>
  <w:style w:type="paragraph" w:customStyle="1" w:styleId="affd">
    <w:name w:val="Колонтитул"/>
    <w:basedOn w:val="a0"/>
    <w:qFormat/>
  </w:style>
  <w:style w:type="paragraph" w:styleId="af">
    <w:name w:val="header"/>
    <w:basedOn w:val="a0"/>
    <w:link w:val="ae"/>
    <w:uiPriority w:val="99"/>
    <w:rsid w:val="004F3C0A"/>
    <w:pPr>
      <w:tabs>
        <w:tab w:val="center" w:pos="4677"/>
        <w:tab w:val="right" w:pos="9355"/>
      </w:tabs>
    </w:pPr>
    <w:rPr>
      <w:lang w:eastAsia="x-none"/>
    </w:rPr>
  </w:style>
  <w:style w:type="paragraph" w:styleId="af1">
    <w:name w:val="footer"/>
    <w:basedOn w:val="a0"/>
    <w:link w:val="af0"/>
    <w:uiPriority w:val="99"/>
    <w:rsid w:val="004F3C0A"/>
    <w:pPr>
      <w:tabs>
        <w:tab w:val="center" w:pos="4677"/>
        <w:tab w:val="right" w:pos="9355"/>
      </w:tabs>
    </w:pPr>
    <w:rPr>
      <w:lang w:eastAsia="x-none"/>
    </w:rPr>
  </w:style>
  <w:style w:type="paragraph" w:styleId="22">
    <w:name w:val="Body Text 2"/>
    <w:basedOn w:val="a0"/>
    <w:link w:val="21"/>
    <w:qFormat/>
    <w:rsid w:val="00D3016B"/>
    <w:pPr>
      <w:spacing w:after="120" w:line="480" w:lineRule="auto"/>
    </w:pPr>
    <w:rPr>
      <w:lang w:val="x-none" w:eastAsia="x-none"/>
    </w:rPr>
  </w:style>
  <w:style w:type="paragraph" w:styleId="af3">
    <w:name w:val="Body Text Indent"/>
    <w:basedOn w:val="a0"/>
    <w:link w:val="af2"/>
    <w:rsid w:val="00D3016B"/>
    <w:pPr>
      <w:spacing w:after="120"/>
      <w:ind w:left="283"/>
    </w:pPr>
    <w:rPr>
      <w:lang w:val="x-none" w:eastAsia="x-none"/>
    </w:rPr>
  </w:style>
  <w:style w:type="paragraph" w:customStyle="1" w:styleId="333">
    <w:name w:val="Пункт 3.3.3"/>
    <w:basedOn w:val="a0"/>
    <w:qFormat/>
    <w:rsid w:val="006375B6"/>
    <w:pPr>
      <w:keepNext/>
      <w:keepLines/>
      <w:widowControl w:val="0"/>
      <w:tabs>
        <w:tab w:val="left" w:pos="920"/>
      </w:tabs>
      <w:spacing w:before="240" w:after="240"/>
      <w:ind w:left="704" w:hanging="504"/>
      <w:textAlignment w:val="baseline"/>
      <w:outlineLvl w:val="1"/>
    </w:pPr>
    <w:rPr>
      <w:szCs w:val="20"/>
      <w:lang w:val="ru-RU"/>
    </w:rPr>
  </w:style>
  <w:style w:type="paragraph" w:customStyle="1" w:styleId="caption1">
    <w:name w:val="caption1"/>
    <w:basedOn w:val="a0"/>
    <w:next w:val="a0"/>
    <w:qFormat/>
    <w:rsid w:val="006375B6"/>
    <w:pPr>
      <w:widowControl w:val="0"/>
      <w:spacing w:before="120" w:after="120"/>
      <w:jc w:val="both"/>
      <w:textAlignment w:val="baseline"/>
    </w:pPr>
    <w:rPr>
      <w:b/>
      <w:bCs/>
      <w:lang w:val="ru-RU"/>
    </w:rPr>
  </w:style>
  <w:style w:type="paragraph" w:customStyle="1" w:styleId="1">
    <w:name w:val="1. Статья"/>
    <w:basedOn w:val="30"/>
    <w:qFormat/>
    <w:rsid w:val="00DD5D96"/>
    <w:pPr>
      <w:keepNext w:val="0"/>
      <w:keepLines w:val="0"/>
      <w:widowControl w:val="0"/>
      <w:numPr>
        <w:numId w:val="5"/>
      </w:numPr>
      <w:tabs>
        <w:tab w:val="clear" w:pos="720"/>
        <w:tab w:val="left" w:pos="2340"/>
      </w:tabs>
      <w:spacing w:before="0"/>
      <w:ind w:right="1462" w:firstLine="0"/>
      <w:jc w:val="center"/>
      <w:textAlignment w:val="baseline"/>
    </w:pPr>
    <w:rPr>
      <w:rFonts w:ascii="Times New Roman" w:hAnsi="Times New Roman"/>
      <w:b w:val="0"/>
      <w:bCs w:val="0"/>
      <w:color w:val="auto"/>
      <w:lang w:val="x-none"/>
    </w:rPr>
  </w:style>
  <w:style w:type="paragraph" w:customStyle="1" w:styleId="2">
    <w:name w:val="2. Пункт"/>
    <w:basedOn w:val="30"/>
    <w:qFormat/>
    <w:rsid w:val="00DD5D96"/>
    <w:pPr>
      <w:keepNext w:val="0"/>
      <w:keepLines w:val="0"/>
      <w:widowControl w:val="0"/>
      <w:numPr>
        <w:ilvl w:val="1"/>
        <w:numId w:val="5"/>
      </w:numPr>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5"/>
      </w:numPr>
      <w:tabs>
        <w:tab w:val="left" w:pos="1620"/>
      </w:tabs>
      <w:spacing w:before="0"/>
      <w:jc w:val="both"/>
      <w:textAlignment w:val="baseline"/>
    </w:pPr>
    <w:rPr>
      <w:rFonts w:ascii="Times New Roman" w:hAnsi="Times New Roman"/>
      <w:color w:val="auto"/>
      <w:lang w:val="x-none"/>
    </w:rPr>
  </w:style>
  <w:style w:type="paragraph" w:customStyle="1" w:styleId="affe">
    <w:name w:val="Содержимое списка"/>
    <w:basedOn w:val="a0"/>
    <w:qFormat/>
    <w:pPr>
      <w:ind w:left="567"/>
    </w:pPr>
  </w:style>
  <w:style w:type="numbering" w:customStyle="1" w:styleId="41040241881">
    <w:name w:val="41040241881"/>
    <w:qFormat/>
  </w:style>
  <w:style w:type="table" w:styleId="afff">
    <w:name w:val="Table Grid"/>
    <w:basedOn w:val="a2"/>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3.wmf"/><Relationship Id="rId39" Type="http://schemas.openxmlformats.org/officeDocument/2006/relationships/image" Target="media/image16.wmf"/><Relationship Id="rId21" Type="http://schemas.openxmlformats.org/officeDocument/2006/relationships/footer" Target="footer2.xml"/><Relationship Id="rId34" Type="http://schemas.openxmlformats.org/officeDocument/2006/relationships/image" Target="media/image11.wmf"/><Relationship Id="rId42" Type="http://schemas.openxmlformats.org/officeDocument/2006/relationships/image" Target="media/image19.wmf"/><Relationship Id="rId47" Type="http://schemas.openxmlformats.org/officeDocument/2006/relationships/footer" Target="footer5.xml"/><Relationship Id="rId50" Type="http://schemas.openxmlformats.org/officeDocument/2006/relationships/header" Target="header8.xml"/><Relationship Id="rId55" Type="http://schemas.openxmlformats.org/officeDocument/2006/relationships/footer" Target="footer9.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consultantplus://offline/ref=79440D5123ABA6A25F43346AB59DBAAC7032C8E1556DA64FAED62E167F76889C2B7C475C32EFC59BJ8rDH" TargetMode="External"/><Relationship Id="rId20" Type="http://schemas.openxmlformats.org/officeDocument/2006/relationships/header" Target="header3.xml"/><Relationship Id="rId29" Type="http://schemas.openxmlformats.org/officeDocument/2006/relationships/image" Target="media/image6.wmf"/><Relationship Id="rId41" Type="http://schemas.openxmlformats.org/officeDocument/2006/relationships/image" Target="media/image18.wmf"/><Relationship Id="rId54"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png"/><Relationship Id="rId32" Type="http://schemas.openxmlformats.org/officeDocument/2006/relationships/image" Target="media/image9.wmf"/><Relationship Id="rId37" Type="http://schemas.openxmlformats.org/officeDocument/2006/relationships/image" Target="media/image14.wmf"/><Relationship Id="rId40" Type="http://schemas.openxmlformats.org/officeDocument/2006/relationships/image" Target="media/image17.png"/><Relationship Id="rId45" Type="http://schemas.openxmlformats.org/officeDocument/2006/relationships/footer" Target="footer4.xml"/><Relationship Id="rId53" Type="http://schemas.openxmlformats.org/officeDocument/2006/relationships/footer" Target="footer8.xml"/><Relationship Id="rId58" Type="http://schemas.openxmlformats.org/officeDocument/2006/relationships/header" Target="header12.xml"/><Relationship Id="rId5" Type="http://schemas.openxmlformats.org/officeDocument/2006/relationships/customXml" Target="../customXml/item5.xml"/><Relationship Id="rId15" Type="http://schemas.openxmlformats.org/officeDocument/2006/relationships/hyperlink" Target="consultantplus://offline/ref=94D5CE8889791A29DE57299515463A9D6135D2287D929C803E6F853513x2A2P" TargetMode="External"/><Relationship Id="rId23" Type="http://schemas.openxmlformats.org/officeDocument/2006/relationships/footer" Target="footer3.xml"/><Relationship Id="rId28" Type="http://schemas.openxmlformats.org/officeDocument/2006/relationships/image" Target="media/image5.wmf"/><Relationship Id="rId36" Type="http://schemas.openxmlformats.org/officeDocument/2006/relationships/image" Target="media/image13.wmf"/><Relationship Id="rId49" Type="http://schemas.openxmlformats.org/officeDocument/2006/relationships/footer" Target="footer6.xml"/><Relationship Id="rId57" Type="http://schemas.openxmlformats.org/officeDocument/2006/relationships/footer" Target="footer10.xml"/><Relationship Id="rId61"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image" Target="media/image8.wmf"/><Relationship Id="rId44" Type="http://schemas.openxmlformats.org/officeDocument/2006/relationships/header" Target="header5.xml"/><Relationship Id="rId52" Type="http://schemas.openxmlformats.org/officeDocument/2006/relationships/header" Target="header9.xm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consultantplus://offline/ref=94D5CE8889791A29DE57299515463A9D6134D8237B999C803E6F853513x2A2P" TargetMode="External"/><Relationship Id="rId22" Type="http://schemas.openxmlformats.org/officeDocument/2006/relationships/header" Target="header4.xml"/><Relationship Id="rId27" Type="http://schemas.openxmlformats.org/officeDocument/2006/relationships/image" Target="media/image4.wmf"/><Relationship Id="rId30" Type="http://schemas.openxmlformats.org/officeDocument/2006/relationships/image" Target="media/image7.wmf"/><Relationship Id="rId35"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header" Target="header7.xml"/><Relationship Id="rId56" Type="http://schemas.openxmlformats.org/officeDocument/2006/relationships/header" Target="header11.xml"/><Relationship Id="rId8" Type="http://schemas.openxmlformats.org/officeDocument/2006/relationships/numbering" Target="numbering.xml"/><Relationship Id="rId51" Type="http://schemas.openxmlformats.org/officeDocument/2006/relationships/footer" Target="footer7.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10.wmf"/><Relationship Id="rId38" Type="http://schemas.openxmlformats.org/officeDocument/2006/relationships/image" Target="media/image15.wmf"/><Relationship Id="rId46" Type="http://schemas.openxmlformats.org/officeDocument/2006/relationships/header" Target="header6.xml"/><Relationship Id="rId59"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2.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7BE7DDC-4AA1-46F4-BC99-D3A7A2B980D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FB64E58-9D39-4D7D-9DA8-D03B246F4F6C}">
  <ds:schemaRefs>
    <ds:schemaRef ds:uri="http://schemas.openxmlformats.org/officeDocument/2006/bibliography"/>
  </ds:schemaRefs>
</ds:datastoreItem>
</file>

<file path=customXml/itemProps5.xml><?xml version="1.0" encoding="utf-8"?>
<ds:datastoreItem xmlns:ds="http://schemas.openxmlformats.org/officeDocument/2006/customXml" ds:itemID="{BEB21E5D-F93B-461F-A9CE-F5E4E19593BF}">
  <ds:schemaRefs>
    <ds:schemaRef ds:uri="http://schemas.openxmlformats.org/officeDocument/2006/bibliography"/>
  </ds:schemaRefs>
</ds:datastoreItem>
</file>

<file path=customXml/itemProps6.xml><?xml version="1.0" encoding="utf-8"?>
<ds:datastoreItem xmlns:ds="http://schemas.openxmlformats.org/officeDocument/2006/customXml" ds:itemID="{E10AC35F-0FCA-449B-BF2A-C753C7E6E5FA}">
  <ds:schemaRefs>
    <ds:schemaRef ds:uri="http://schemas.openxmlformats.org/officeDocument/2006/bibliography"/>
  </ds:schemaRefs>
</ds:datastoreItem>
</file>

<file path=customXml/itemProps7.xml><?xml version="1.0" encoding="utf-8"?>
<ds:datastoreItem xmlns:ds="http://schemas.openxmlformats.org/officeDocument/2006/customXml" ds:itemID="{495AB5E0-1ED4-4809-B283-576A8EAC6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51</Pages>
  <Words>20075</Words>
  <Characters>114432</Characters>
  <Application>Microsoft Office Word</Application>
  <DocSecurity>0</DocSecurity>
  <Lines>953</Lines>
  <Paragraphs>268</Paragraphs>
  <ScaleCrop>false</ScaleCrop>
  <Company>УК ГидроОГК</Company>
  <LinksUpToDate>false</LinksUpToDate>
  <CharactersWithSpaces>134239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subject/>
  <dc:creator>UK VoHEC</dc:creator>
  <dc:description/>
  <cp:lastModifiedBy>Васильева Василика Владимировна</cp:lastModifiedBy>
  <cp:revision>76</cp:revision>
  <cp:lastPrinted>2016-12-15T13:00:00Z</cp:lastPrinted>
  <dcterms:created xsi:type="dcterms:W3CDTF">2020-06-09T22:32:00Z</dcterms:created>
  <dcterms:modified xsi:type="dcterms:W3CDTF">2026-06-01T04:24:00Z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